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6A" w:rsidRDefault="007F456A">
      <w:bookmarkStart w:id="0" w:name="_GoBack"/>
      <w:bookmarkEnd w:id="0"/>
    </w:p>
    <w:p w:rsidR="005339EA" w:rsidRDefault="005339EA"/>
    <w:p w:rsidR="005339EA" w:rsidRDefault="005339EA">
      <w:pPr>
        <w:rPr>
          <w:rFonts w:ascii="Arial" w:hAnsi="Arial" w:cs="Arial"/>
          <w:b/>
          <w:sz w:val="24"/>
          <w:szCs w:val="24"/>
        </w:rPr>
      </w:pPr>
      <w:r w:rsidRPr="005339EA">
        <w:rPr>
          <w:rFonts w:ascii="Arial" w:hAnsi="Arial" w:cs="Arial"/>
          <w:b/>
          <w:sz w:val="24"/>
          <w:szCs w:val="24"/>
        </w:rPr>
        <w:t xml:space="preserve">    </w:t>
      </w:r>
      <w:r w:rsidR="00F57585">
        <w:rPr>
          <w:rFonts w:ascii="Arial" w:hAnsi="Arial" w:cs="Arial"/>
          <w:b/>
          <w:sz w:val="24"/>
          <w:szCs w:val="24"/>
        </w:rPr>
        <w:t xml:space="preserve">            </w:t>
      </w:r>
      <w:r w:rsidRPr="005339EA">
        <w:rPr>
          <w:rFonts w:ascii="Arial" w:hAnsi="Arial" w:cs="Arial"/>
          <w:b/>
          <w:sz w:val="24"/>
          <w:szCs w:val="24"/>
        </w:rPr>
        <w:t xml:space="preserve">  </w:t>
      </w:r>
      <w:r w:rsidR="008D0ACA">
        <w:rPr>
          <w:rFonts w:ascii="Arial" w:hAnsi="Arial" w:cs="Arial"/>
          <w:b/>
          <w:sz w:val="24"/>
          <w:szCs w:val="24"/>
        </w:rPr>
        <w:t>Ismétlő</w:t>
      </w:r>
      <w:r w:rsidRPr="005339EA">
        <w:rPr>
          <w:rFonts w:ascii="Arial" w:hAnsi="Arial" w:cs="Arial"/>
          <w:b/>
          <w:sz w:val="24"/>
          <w:szCs w:val="24"/>
        </w:rPr>
        <w:t xml:space="preserve"> vizsga témakörök " </w:t>
      </w:r>
      <w:r w:rsidR="00F57585">
        <w:rPr>
          <w:rFonts w:ascii="Arial" w:hAnsi="Arial" w:cs="Arial"/>
          <w:b/>
          <w:sz w:val="24"/>
          <w:szCs w:val="24"/>
        </w:rPr>
        <w:t>GA</w:t>
      </w:r>
      <w:r w:rsidR="003D2493">
        <w:rPr>
          <w:rFonts w:ascii="Arial" w:hAnsi="Arial" w:cs="Arial"/>
          <w:b/>
          <w:sz w:val="24"/>
          <w:szCs w:val="24"/>
        </w:rPr>
        <w:t xml:space="preserve">L </w:t>
      </w:r>
      <w:r w:rsidRPr="005339EA">
        <w:rPr>
          <w:rFonts w:ascii="Arial" w:hAnsi="Arial" w:cs="Arial"/>
          <w:b/>
          <w:sz w:val="24"/>
          <w:szCs w:val="24"/>
        </w:rPr>
        <w:t xml:space="preserve">" c. tantárgyból </w:t>
      </w:r>
    </w:p>
    <w:p w:rsidR="005339EA" w:rsidRPr="00F57585" w:rsidRDefault="005339EA" w:rsidP="00F575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7585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>( szakiskola</w:t>
      </w:r>
      <w:proofErr w:type="gramEnd"/>
      <w:r>
        <w:rPr>
          <w:rFonts w:ascii="Arial" w:hAnsi="Arial" w:cs="Arial"/>
          <w:sz w:val="24"/>
          <w:szCs w:val="24"/>
        </w:rPr>
        <w:t xml:space="preserve"> : </w:t>
      </w:r>
      <w:r w:rsidR="00F57585">
        <w:rPr>
          <w:rFonts w:ascii="Arial" w:hAnsi="Arial" w:cs="Arial"/>
          <w:sz w:val="24"/>
          <w:szCs w:val="24"/>
        </w:rPr>
        <w:t xml:space="preserve"> </w:t>
      </w:r>
      <w:r w:rsidR="00D640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oszt. számára )</w:t>
      </w:r>
    </w:p>
    <w:p w:rsidR="005339EA" w:rsidRDefault="005339EA" w:rsidP="005339EA">
      <w:pPr>
        <w:jc w:val="center"/>
        <w:rPr>
          <w:rFonts w:ascii="Arial" w:hAnsi="Arial" w:cs="Arial"/>
          <w:sz w:val="24"/>
          <w:szCs w:val="24"/>
        </w:rPr>
      </w:pPr>
    </w:p>
    <w:p w:rsidR="005339EA" w:rsidRPr="005339EA" w:rsidRDefault="005339EA" w:rsidP="005339EA">
      <w:pPr>
        <w:rPr>
          <w:rFonts w:ascii="Arial" w:hAnsi="Arial" w:cs="Arial"/>
          <w:sz w:val="24"/>
          <w:szCs w:val="24"/>
        </w:rPr>
      </w:pPr>
    </w:p>
    <w:p w:rsidR="005339EA" w:rsidRDefault="00533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Ismertesse a </w:t>
      </w:r>
      <w:r w:rsidR="00F57585">
        <w:rPr>
          <w:rFonts w:ascii="Arial" w:hAnsi="Arial" w:cs="Arial"/>
          <w:sz w:val="24"/>
          <w:szCs w:val="24"/>
        </w:rPr>
        <w:t xml:space="preserve">vetületi ábrázolást és az európai </w:t>
      </w:r>
      <w:proofErr w:type="gramStart"/>
      <w:r w:rsidR="00F57585">
        <w:rPr>
          <w:rFonts w:ascii="Arial" w:hAnsi="Arial" w:cs="Arial"/>
          <w:sz w:val="24"/>
          <w:szCs w:val="24"/>
        </w:rPr>
        <w:t>nézetrendet !</w:t>
      </w:r>
      <w:proofErr w:type="gramEnd"/>
    </w:p>
    <w:p w:rsidR="005339EA" w:rsidRDefault="005339EA">
      <w:pPr>
        <w:rPr>
          <w:rFonts w:ascii="Arial" w:hAnsi="Arial" w:cs="Arial"/>
          <w:sz w:val="24"/>
          <w:szCs w:val="24"/>
        </w:rPr>
      </w:pPr>
    </w:p>
    <w:p w:rsidR="00F57585" w:rsidRDefault="005339EA" w:rsidP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7585">
        <w:rPr>
          <w:rFonts w:ascii="Arial" w:hAnsi="Arial" w:cs="Arial"/>
          <w:sz w:val="24"/>
          <w:szCs w:val="24"/>
        </w:rPr>
        <w:t xml:space="preserve">Milyen metszéseket alkalmazhatunk a </w:t>
      </w:r>
      <w:proofErr w:type="gramStart"/>
      <w:r w:rsidR="00F57585">
        <w:rPr>
          <w:rFonts w:ascii="Arial" w:hAnsi="Arial" w:cs="Arial"/>
          <w:sz w:val="24"/>
          <w:szCs w:val="24"/>
        </w:rPr>
        <w:t>rajzokon ?</w:t>
      </w:r>
      <w:proofErr w:type="gramEnd"/>
      <w:r w:rsidR="00F57585">
        <w:rPr>
          <w:rFonts w:ascii="Arial" w:hAnsi="Arial" w:cs="Arial"/>
          <w:sz w:val="24"/>
          <w:szCs w:val="24"/>
        </w:rPr>
        <w:t xml:space="preserve"> Melyek a metszés </w:t>
      </w:r>
      <w:proofErr w:type="gramStart"/>
      <w:r w:rsidR="00F57585">
        <w:rPr>
          <w:rFonts w:ascii="Arial" w:hAnsi="Arial" w:cs="Arial"/>
          <w:sz w:val="24"/>
          <w:szCs w:val="24"/>
        </w:rPr>
        <w:t>szabályai ?</w:t>
      </w:r>
      <w:proofErr w:type="gramEnd"/>
    </w:p>
    <w:p w:rsidR="00F57585" w:rsidRDefault="00F57585" w:rsidP="00F57585">
      <w:pPr>
        <w:rPr>
          <w:rFonts w:ascii="Arial" w:hAnsi="Arial" w:cs="Arial"/>
          <w:sz w:val="24"/>
          <w:szCs w:val="24"/>
        </w:rPr>
      </w:pPr>
    </w:p>
    <w:p w:rsidR="00F57585" w:rsidRDefault="00F57585" w:rsidP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Ismertesse a méretmegadás szabályait és a mérethálózat </w:t>
      </w:r>
      <w:proofErr w:type="gramStart"/>
      <w:r>
        <w:rPr>
          <w:rFonts w:ascii="Arial" w:hAnsi="Arial" w:cs="Arial"/>
          <w:sz w:val="24"/>
          <w:szCs w:val="24"/>
        </w:rPr>
        <w:t>felépítését !</w:t>
      </w:r>
      <w:proofErr w:type="gramEnd"/>
    </w:p>
    <w:p w:rsidR="00D640F8" w:rsidRDefault="00D640F8" w:rsidP="00F57585">
      <w:pPr>
        <w:rPr>
          <w:rFonts w:ascii="Arial" w:hAnsi="Arial" w:cs="Arial"/>
          <w:sz w:val="24"/>
          <w:szCs w:val="24"/>
        </w:rPr>
      </w:pPr>
    </w:p>
    <w:p w:rsidR="00D640F8" w:rsidRDefault="00D640F8" w:rsidP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Tűrések, illesztések szükségessége és jellemzése.</w:t>
      </w:r>
    </w:p>
    <w:p w:rsidR="00D640F8" w:rsidRDefault="00D640F8" w:rsidP="00F57585">
      <w:pPr>
        <w:rPr>
          <w:rFonts w:ascii="Arial" w:hAnsi="Arial" w:cs="Arial"/>
          <w:sz w:val="24"/>
          <w:szCs w:val="24"/>
        </w:rPr>
      </w:pPr>
    </w:p>
    <w:p w:rsidR="00D640F8" w:rsidRDefault="00D640F8" w:rsidP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Mérések fogalma és jellemzői.</w:t>
      </w:r>
    </w:p>
    <w:p w:rsidR="00D640F8" w:rsidRDefault="00D640F8" w:rsidP="00F57585">
      <w:pPr>
        <w:rPr>
          <w:rFonts w:ascii="Arial" w:hAnsi="Arial" w:cs="Arial"/>
          <w:sz w:val="24"/>
          <w:szCs w:val="24"/>
        </w:rPr>
      </w:pPr>
    </w:p>
    <w:p w:rsidR="00D640F8" w:rsidRDefault="00D640F8" w:rsidP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Geometriai mérések témakörei és jellemzése.</w:t>
      </w:r>
    </w:p>
    <w:p w:rsidR="00F57585" w:rsidRDefault="00F57585" w:rsidP="00F57585">
      <w:pPr>
        <w:rPr>
          <w:rFonts w:ascii="Arial" w:hAnsi="Arial" w:cs="Arial"/>
          <w:sz w:val="24"/>
          <w:szCs w:val="24"/>
        </w:rPr>
      </w:pPr>
    </w:p>
    <w:p w:rsidR="00F57585" w:rsidRDefault="005339EA" w:rsidP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7585">
        <w:rPr>
          <w:rFonts w:ascii="Arial" w:hAnsi="Arial" w:cs="Arial"/>
          <w:sz w:val="24"/>
          <w:szCs w:val="24"/>
        </w:rPr>
        <w:t xml:space="preserve">Készítsen műhelyrajzot a szemléltető rajz </w:t>
      </w:r>
      <w:proofErr w:type="gramStart"/>
      <w:r w:rsidR="00F57585">
        <w:rPr>
          <w:rFonts w:ascii="Arial" w:hAnsi="Arial" w:cs="Arial"/>
          <w:sz w:val="24"/>
          <w:szCs w:val="24"/>
        </w:rPr>
        <w:t>alapján !</w:t>
      </w:r>
      <w:proofErr w:type="gramEnd"/>
    </w:p>
    <w:p w:rsidR="005339EA" w:rsidRDefault="005339EA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Anyagok </w:t>
      </w:r>
      <w:proofErr w:type="gramStart"/>
      <w:r>
        <w:rPr>
          <w:rFonts w:ascii="Arial" w:hAnsi="Arial" w:cs="Arial"/>
          <w:sz w:val="24"/>
          <w:szCs w:val="24"/>
        </w:rPr>
        <w:t>felosztása :</w:t>
      </w:r>
      <w:proofErr w:type="gramEnd"/>
      <w:r>
        <w:rPr>
          <w:rFonts w:ascii="Arial" w:hAnsi="Arial" w:cs="Arial"/>
          <w:sz w:val="24"/>
          <w:szCs w:val="24"/>
        </w:rPr>
        <w:t xml:space="preserve">  kémiai, fizikai, technológiai szempontok alapján !</w:t>
      </w:r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Acélok, </w:t>
      </w:r>
      <w:proofErr w:type="gramStart"/>
      <w:r>
        <w:rPr>
          <w:rFonts w:ascii="Arial" w:hAnsi="Arial" w:cs="Arial"/>
          <w:sz w:val="24"/>
          <w:szCs w:val="24"/>
        </w:rPr>
        <w:t>acélfajták !</w:t>
      </w:r>
      <w:proofErr w:type="gramEnd"/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Ötvöző elemek hatása a </w:t>
      </w:r>
      <w:proofErr w:type="gramStart"/>
      <w:r>
        <w:rPr>
          <w:rFonts w:ascii="Arial" w:hAnsi="Arial" w:cs="Arial"/>
          <w:sz w:val="24"/>
          <w:szCs w:val="24"/>
        </w:rPr>
        <w:t>fémekre !</w:t>
      </w:r>
      <w:proofErr w:type="gramEnd"/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Öntöttvasak, </w:t>
      </w:r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Nem vasalapú fémes </w:t>
      </w:r>
      <w:proofErr w:type="gramStart"/>
      <w:r>
        <w:rPr>
          <w:rFonts w:ascii="Arial" w:hAnsi="Arial" w:cs="Arial"/>
          <w:sz w:val="24"/>
          <w:szCs w:val="24"/>
        </w:rPr>
        <w:t>anyagok !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Fémek alakításánál milyen </w:t>
      </w:r>
      <w:proofErr w:type="gramStart"/>
      <w:r>
        <w:rPr>
          <w:rFonts w:ascii="Arial" w:hAnsi="Arial" w:cs="Arial"/>
          <w:sz w:val="24"/>
          <w:szCs w:val="24"/>
        </w:rPr>
        <w:t>balesetvédelmi  és</w:t>
      </w:r>
      <w:proofErr w:type="gramEnd"/>
      <w:r>
        <w:rPr>
          <w:rFonts w:ascii="Arial" w:hAnsi="Arial" w:cs="Arial"/>
          <w:sz w:val="24"/>
          <w:szCs w:val="24"/>
        </w:rPr>
        <w:t xml:space="preserve"> munkavédelmi előírásokat kell</w:t>
      </w: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figyelembe</w:t>
      </w:r>
      <w:proofErr w:type="gramEnd"/>
      <w:r>
        <w:rPr>
          <w:rFonts w:ascii="Arial" w:hAnsi="Arial" w:cs="Arial"/>
          <w:sz w:val="24"/>
          <w:szCs w:val="24"/>
        </w:rPr>
        <w:t xml:space="preserve"> venni ?</w:t>
      </w:r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Fűrészelés, és reszelés </w:t>
      </w:r>
      <w:proofErr w:type="gramStart"/>
      <w:r>
        <w:rPr>
          <w:rFonts w:ascii="Arial" w:hAnsi="Arial" w:cs="Arial"/>
          <w:sz w:val="24"/>
          <w:szCs w:val="24"/>
        </w:rPr>
        <w:t>technológiája !</w:t>
      </w:r>
      <w:proofErr w:type="gramEnd"/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Fúrás, menetvágás </w:t>
      </w:r>
      <w:proofErr w:type="gramStart"/>
      <w:r>
        <w:rPr>
          <w:rFonts w:ascii="Arial" w:hAnsi="Arial" w:cs="Arial"/>
          <w:sz w:val="24"/>
          <w:szCs w:val="24"/>
        </w:rPr>
        <w:t>technológiája !</w:t>
      </w:r>
      <w:proofErr w:type="gramEnd"/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412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7585">
        <w:rPr>
          <w:rFonts w:ascii="Arial" w:hAnsi="Arial" w:cs="Arial"/>
          <w:sz w:val="24"/>
          <w:szCs w:val="24"/>
        </w:rPr>
        <w:t>Lemezek, csövek hajlítása, ( kiterített hossz számítása ! )</w:t>
      </w:r>
    </w:p>
    <w:p w:rsidR="00F57585" w:rsidRDefault="00F57585">
      <w:pPr>
        <w:rPr>
          <w:rFonts w:ascii="Arial" w:hAnsi="Arial" w:cs="Arial"/>
          <w:sz w:val="24"/>
          <w:szCs w:val="24"/>
        </w:rPr>
      </w:pPr>
    </w:p>
    <w:p w:rsidR="00F57585" w:rsidRDefault="00F57585">
      <w:pPr>
        <w:rPr>
          <w:rFonts w:ascii="Arial" w:hAnsi="Arial" w:cs="Arial"/>
          <w:sz w:val="24"/>
          <w:szCs w:val="24"/>
        </w:rPr>
      </w:pPr>
    </w:p>
    <w:sectPr w:rsidR="00F5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EA"/>
    <w:rsid w:val="001E5A05"/>
    <w:rsid w:val="003D2493"/>
    <w:rsid w:val="004121E4"/>
    <w:rsid w:val="005339EA"/>
    <w:rsid w:val="007A55C1"/>
    <w:rsid w:val="007F456A"/>
    <w:rsid w:val="008D0ACA"/>
    <w:rsid w:val="00CC259F"/>
    <w:rsid w:val="00D640F8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5C1"/>
  </w:style>
  <w:style w:type="paragraph" w:styleId="Cmsor1">
    <w:name w:val="heading 1"/>
    <w:basedOn w:val="Norml"/>
    <w:next w:val="Norml"/>
    <w:link w:val="Cmsor1Char"/>
    <w:uiPriority w:val="9"/>
    <w:qFormat/>
    <w:rsid w:val="007A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A5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A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5C1"/>
  </w:style>
  <w:style w:type="paragraph" w:styleId="Cmsor1">
    <w:name w:val="heading 1"/>
    <w:basedOn w:val="Norml"/>
    <w:next w:val="Norml"/>
    <w:link w:val="Cmsor1Char"/>
    <w:uiPriority w:val="9"/>
    <w:qFormat/>
    <w:rsid w:val="007A5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A5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A5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2</cp:revision>
  <cp:lastPrinted>2014-05-26T13:43:00Z</cp:lastPrinted>
  <dcterms:created xsi:type="dcterms:W3CDTF">2018-06-22T16:43:00Z</dcterms:created>
  <dcterms:modified xsi:type="dcterms:W3CDTF">2018-06-22T16:43:00Z</dcterms:modified>
</cp:coreProperties>
</file>