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D6" w:rsidRDefault="00A943D6" w:rsidP="00A943D6">
      <w:pPr>
        <w:snapToGrid w:val="0"/>
        <w:jc w:val="center"/>
        <w:rPr>
          <w:rFonts w:eastAsia="Times New Roman" w:cs="Calibri"/>
          <w:b/>
          <w:bCs/>
          <w:lang w:eastAsia="hu-HU"/>
        </w:rPr>
      </w:pPr>
      <w:r>
        <w:rPr>
          <w:rFonts w:eastAsia="Times New Roman" w:cs="Calibri"/>
          <w:b/>
          <w:bCs/>
          <w:lang w:eastAsia="hu-HU"/>
        </w:rPr>
        <w:t>CROCOOS PROJEKT</w:t>
      </w:r>
    </w:p>
    <w:p w:rsidR="00A943D6" w:rsidRPr="009720E4" w:rsidRDefault="00A943D6" w:rsidP="00A943D6">
      <w:pPr>
        <w:snapToGrid w:val="0"/>
        <w:jc w:val="center"/>
        <w:rPr>
          <w:rFonts w:eastAsia="Times New Roman" w:cs="Calibri"/>
          <w:b/>
          <w:bCs/>
          <w:lang w:eastAsia="hu-HU"/>
        </w:rPr>
      </w:pPr>
      <w:r>
        <w:rPr>
          <w:rFonts w:eastAsia="Times New Roman" w:cs="Calibri"/>
          <w:b/>
          <w:bCs/>
          <w:lang w:eastAsia="hu-HU"/>
        </w:rPr>
        <w:t>ISKOLÁK / TEAMEK BESZÁMOLÁSI SZEMPONTJAI</w:t>
      </w:r>
    </w:p>
    <w:p w:rsidR="00A943D6" w:rsidRPr="009720E4" w:rsidRDefault="00A943D6" w:rsidP="00A943D6">
      <w:pPr>
        <w:snapToGrid w:val="0"/>
        <w:spacing w:after="120"/>
        <w:rPr>
          <w:rFonts w:eastAsia="Times New Roman" w:cs="Calibri"/>
          <w:b/>
          <w:bCs/>
          <w:i/>
          <w:lang w:eastAsia="hu-HU"/>
        </w:rPr>
      </w:pPr>
    </w:p>
    <w:p w:rsidR="00A943D6" w:rsidRPr="00D63476" w:rsidRDefault="00A943D6" w:rsidP="00A943D6">
      <w:pPr>
        <w:pStyle w:val="Listaszerbekezds"/>
        <w:numPr>
          <w:ilvl w:val="0"/>
          <w:numId w:val="1"/>
        </w:numPr>
        <w:jc w:val="both"/>
        <w:rPr>
          <w:shd w:val="clear" w:color="auto" w:fill="FFFFFF"/>
          <w:lang w:eastAsia="hu-HU"/>
        </w:rPr>
      </w:pPr>
      <w:r>
        <w:rPr>
          <w:b/>
          <w:shd w:val="clear" w:color="auto" w:fill="FFFFFF"/>
          <w:lang w:eastAsia="hu-HU"/>
        </w:rPr>
        <w:t>M</w:t>
      </w:r>
      <w:r w:rsidRPr="009720E4">
        <w:rPr>
          <w:b/>
          <w:shd w:val="clear" w:color="auto" w:fill="FFFFFF"/>
          <w:lang w:eastAsia="hu-HU"/>
        </w:rPr>
        <w:t>it ért el az iskola a korai jelzőrendszer kialakítása tekintetében</w:t>
      </w:r>
      <w:r>
        <w:rPr>
          <w:b/>
          <w:shd w:val="clear" w:color="auto" w:fill="FFFFFF"/>
          <w:lang w:eastAsia="hu-HU"/>
        </w:rPr>
        <w:t xml:space="preserve"> a</w:t>
      </w:r>
      <w:r w:rsidRPr="009720E4">
        <w:rPr>
          <w:b/>
          <w:shd w:val="clear" w:color="auto" w:fill="FFFFFF"/>
          <w:lang w:eastAsia="hu-HU"/>
        </w:rPr>
        <w:t xml:space="preserve"> </w:t>
      </w:r>
      <w:proofErr w:type="spellStart"/>
      <w:r w:rsidRPr="009720E4">
        <w:rPr>
          <w:b/>
          <w:shd w:val="clear" w:color="auto" w:fill="FFFFFF"/>
          <w:lang w:eastAsia="hu-HU"/>
        </w:rPr>
        <w:t>CroCooS</w:t>
      </w:r>
      <w:proofErr w:type="spellEnd"/>
      <w:r w:rsidRPr="009720E4">
        <w:rPr>
          <w:b/>
          <w:shd w:val="clear" w:color="auto" w:fill="FFFFFF"/>
          <w:lang w:eastAsia="hu-HU"/>
        </w:rPr>
        <w:t xml:space="preserve"> </w:t>
      </w:r>
      <w:r>
        <w:rPr>
          <w:b/>
          <w:shd w:val="clear" w:color="auto" w:fill="FFFFFF"/>
          <w:lang w:eastAsia="hu-HU"/>
        </w:rPr>
        <w:t xml:space="preserve">pilot </w:t>
      </w:r>
      <w:r w:rsidRPr="009720E4">
        <w:rPr>
          <w:b/>
          <w:shd w:val="clear" w:color="auto" w:fill="FFFFFF"/>
          <w:lang w:eastAsia="hu-HU"/>
        </w:rPr>
        <w:t>proje</w:t>
      </w:r>
      <w:r>
        <w:rPr>
          <w:b/>
          <w:shd w:val="clear" w:color="auto" w:fill="FFFFFF"/>
          <w:lang w:eastAsia="hu-HU"/>
        </w:rPr>
        <w:t>k</w:t>
      </w:r>
      <w:r w:rsidRPr="009720E4">
        <w:rPr>
          <w:b/>
          <w:shd w:val="clear" w:color="auto" w:fill="FFFFFF"/>
          <w:lang w:eastAsia="hu-HU"/>
        </w:rPr>
        <w:t>t keretében</w:t>
      </w:r>
      <w:r>
        <w:rPr>
          <w:b/>
          <w:shd w:val="clear" w:color="auto" w:fill="FFFFFF"/>
          <w:lang w:eastAsia="hu-HU"/>
        </w:rPr>
        <w:t>?</w:t>
      </w:r>
      <w:r w:rsidRPr="009720E4">
        <w:rPr>
          <w:b/>
          <w:shd w:val="clear" w:color="auto" w:fill="FFFFFF"/>
          <w:lang w:eastAsia="hu-HU"/>
        </w:rPr>
        <w:t xml:space="preserve"> </w:t>
      </w:r>
    </w:p>
    <w:p w:rsidR="00A943D6" w:rsidRPr="00D63476" w:rsidRDefault="00A943D6" w:rsidP="00A943D6">
      <w:pPr>
        <w:pStyle w:val="Listaszerbekezds"/>
        <w:ind w:left="360"/>
        <w:jc w:val="both"/>
        <w:rPr>
          <w:b/>
          <w:shd w:val="clear" w:color="auto" w:fill="FFFFFF"/>
          <w:lang w:eastAsia="hu-HU"/>
        </w:rPr>
      </w:pPr>
    </w:p>
    <w:p w:rsidR="00A943D6" w:rsidRPr="00D63476" w:rsidRDefault="00A943D6" w:rsidP="00A943D6">
      <w:pPr>
        <w:pStyle w:val="Listaszerbekezds"/>
        <w:numPr>
          <w:ilvl w:val="1"/>
          <w:numId w:val="1"/>
        </w:numPr>
        <w:jc w:val="both"/>
        <w:rPr>
          <w:i/>
          <w:shd w:val="clear" w:color="auto" w:fill="FFFFFF"/>
          <w:lang w:eastAsia="hu-HU"/>
        </w:rPr>
      </w:pPr>
      <w:r w:rsidRPr="00D63476">
        <w:rPr>
          <w:b/>
          <w:i/>
          <w:shd w:val="clear" w:color="auto" w:fill="FFFFFF"/>
          <w:lang w:eastAsia="hu-HU"/>
        </w:rPr>
        <w:t>Eredmények</w:t>
      </w:r>
    </w:p>
    <w:p w:rsidR="00A943D6" w:rsidRPr="009720E4" w:rsidRDefault="00A943D6" w:rsidP="00A943D6">
      <w:pPr>
        <w:pStyle w:val="Listaszerbekezds"/>
        <w:ind w:left="360"/>
        <w:jc w:val="both"/>
        <w:rPr>
          <w:b/>
          <w:shd w:val="clear" w:color="auto" w:fill="FFFFFF"/>
          <w:lang w:eastAsia="hu-HU"/>
        </w:rPr>
      </w:pPr>
    </w:p>
    <w:p w:rsidR="00A943D6" w:rsidRPr="009720E4" w:rsidRDefault="00A943D6" w:rsidP="00A943D6">
      <w:pPr>
        <w:pStyle w:val="Listaszerbekezds"/>
        <w:ind w:left="360"/>
        <w:jc w:val="both"/>
        <w:rPr>
          <w:shd w:val="clear" w:color="auto" w:fill="FFFFFF"/>
          <w:lang w:eastAsia="hu-HU"/>
        </w:rPr>
      </w:pPr>
      <w:r>
        <w:rPr>
          <w:shd w:val="clear" w:color="auto" w:fill="FFFFFF"/>
          <w:lang w:eastAsia="hu-HU"/>
        </w:rPr>
        <w:t>Kérjük, írjátok</w:t>
      </w:r>
      <w:r w:rsidRPr="009720E4">
        <w:rPr>
          <w:shd w:val="clear" w:color="auto" w:fill="FFFFFF"/>
          <w:lang w:eastAsia="hu-HU"/>
        </w:rPr>
        <w:t xml:space="preserve"> le röviden, milyen </w:t>
      </w:r>
      <w:r w:rsidRPr="009720E4">
        <w:rPr>
          <w:u w:val="single"/>
          <w:shd w:val="clear" w:color="auto" w:fill="FFFFFF"/>
          <w:lang w:eastAsia="hu-HU"/>
        </w:rPr>
        <w:t>eredményeket</w:t>
      </w:r>
      <w:r w:rsidRPr="009720E4">
        <w:rPr>
          <w:shd w:val="clear" w:color="auto" w:fill="FFFFFF"/>
          <w:lang w:eastAsia="hu-HU"/>
        </w:rPr>
        <w:t xml:space="preserve"> hozott a pilot proje</w:t>
      </w:r>
      <w:r>
        <w:rPr>
          <w:shd w:val="clear" w:color="auto" w:fill="FFFFFF"/>
          <w:lang w:eastAsia="hu-HU"/>
        </w:rPr>
        <w:t>k</w:t>
      </w:r>
      <w:r w:rsidRPr="009720E4">
        <w:rPr>
          <w:shd w:val="clear" w:color="auto" w:fill="FFFFFF"/>
          <w:lang w:eastAsia="hu-HU"/>
        </w:rPr>
        <w:t>t az iskolá</w:t>
      </w:r>
      <w:r>
        <w:rPr>
          <w:shd w:val="clear" w:color="auto" w:fill="FFFFFF"/>
          <w:lang w:eastAsia="hu-HU"/>
        </w:rPr>
        <w:t>tok</w:t>
      </w:r>
      <w:r w:rsidRPr="009720E4">
        <w:rPr>
          <w:shd w:val="clear" w:color="auto" w:fill="FFFFFF"/>
          <w:lang w:eastAsia="hu-HU"/>
        </w:rPr>
        <w:t xml:space="preserve">ban! </w:t>
      </w:r>
      <w:r>
        <w:rPr>
          <w:shd w:val="clear" w:color="auto" w:fill="FFFFFF"/>
          <w:lang w:eastAsia="hu-HU"/>
        </w:rPr>
        <w:t>Fejtsétek ki</w:t>
      </w:r>
      <w:r w:rsidRPr="009720E4">
        <w:rPr>
          <w:shd w:val="clear" w:color="auto" w:fill="FFFFFF"/>
          <w:lang w:eastAsia="hu-HU"/>
        </w:rPr>
        <w:t xml:space="preserve"> az eredményeket az intézmény, a tanárok, a diákok és a külső partnerek szemszögéből is. </w:t>
      </w:r>
    </w:p>
    <w:p w:rsidR="00A943D6" w:rsidRPr="009720E4" w:rsidRDefault="00A943D6" w:rsidP="00A943D6">
      <w:pPr>
        <w:pStyle w:val="Listaszerbekezds"/>
        <w:ind w:left="360"/>
        <w:jc w:val="both"/>
        <w:rPr>
          <w:shd w:val="clear" w:color="auto" w:fill="FFFFFF"/>
          <w:lang w:eastAsia="hu-HU"/>
        </w:rPr>
      </w:pPr>
    </w:p>
    <w:p w:rsidR="00A943D6" w:rsidRDefault="00A943D6" w:rsidP="00A943D6">
      <w:pPr>
        <w:pStyle w:val="Listaszerbekezds"/>
        <w:numPr>
          <w:ilvl w:val="0"/>
          <w:numId w:val="2"/>
        </w:numPr>
        <w:spacing w:after="120"/>
        <w:ind w:left="714" w:hanging="357"/>
        <w:jc w:val="both"/>
        <w:rPr>
          <w:shd w:val="clear" w:color="auto" w:fill="FFFFFF"/>
          <w:lang w:eastAsia="hu-HU"/>
        </w:rPr>
      </w:pPr>
      <w:r w:rsidRPr="00524CB6">
        <w:rPr>
          <w:shd w:val="clear" w:color="auto" w:fill="FFFFFF"/>
          <w:lang w:eastAsia="hu-HU"/>
        </w:rPr>
        <w:t>Az iskola életében</w:t>
      </w:r>
    </w:p>
    <w:p w:rsidR="00A943D6" w:rsidRPr="00A81146" w:rsidRDefault="00A943D6" w:rsidP="00A943D6">
      <w:pPr>
        <w:pStyle w:val="Listaszerbekezds"/>
        <w:spacing w:after="120"/>
        <w:ind w:left="714"/>
        <w:jc w:val="both"/>
        <w:rPr>
          <w:shd w:val="clear" w:color="auto" w:fill="FFFFFF"/>
          <w:lang w:eastAsia="hu-HU"/>
        </w:rPr>
      </w:pPr>
      <w:r>
        <w:rPr>
          <w:shd w:val="clear" w:color="auto" w:fill="FFFFFF"/>
          <w:lang w:eastAsia="hu-HU"/>
        </w:rPr>
        <w:t>A program beépült az iskola mindennapjaiba, a bejövő diákoknak megszerkesztett kérdőívvel kezdődik, a bejövő új diákok felmérésével folytatódik a 9. évfolyamos osztályfőnökök bevonásával. A mentor program keretében nagyon sok gyereket be tudunk vonni a programba. Bekerült a Pedagógiai Programunkba, és alapvető szemléletváltást eredményezett a tantestületben. Lehetőségünk nyílt arra, hogy létrehozzunk egy fejlesztőszobát, és egy klubszobát, a fejlesztéshez eszközöket, számítógépeket tudtunk beszerezni.</w:t>
      </w:r>
    </w:p>
    <w:p w:rsidR="00A943D6" w:rsidRPr="00524CB6" w:rsidRDefault="00A943D6" w:rsidP="00A943D6">
      <w:pPr>
        <w:pStyle w:val="Listaszerbekezds"/>
        <w:numPr>
          <w:ilvl w:val="0"/>
          <w:numId w:val="2"/>
        </w:numPr>
        <w:spacing w:after="120"/>
        <w:jc w:val="both"/>
        <w:rPr>
          <w:shd w:val="clear" w:color="auto" w:fill="FFFFFF"/>
          <w:lang w:eastAsia="hu-HU"/>
        </w:rPr>
      </w:pPr>
      <w:r w:rsidRPr="00524CB6">
        <w:rPr>
          <w:shd w:val="clear" w:color="auto" w:fill="FFFFFF"/>
          <w:lang w:eastAsia="hu-HU"/>
        </w:rPr>
        <w:t>A tanárok hozzáállásában</w:t>
      </w:r>
    </w:p>
    <w:p w:rsidR="00A943D6" w:rsidRPr="00A81146" w:rsidRDefault="00A943D6" w:rsidP="00A943D6">
      <w:pPr>
        <w:spacing w:after="120"/>
        <w:ind w:left="709"/>
        <w:jc w:val="both"/>
        <w:rPr>
          <w:shd w:val="clear" w:color="auto" w:fill="FFFFFF"/>
          <w:lang w:eastAsia="hu-HU"/>
        </w:rPr>
      </w:pPr>
      <w:r>
        <w:rPr>
          <w:shd w:val="clear" w:color="auto" w:fill="FFFFFF"/>
          <w:lang w:eastAsia="hu-HU"/>
        </w:rPr>
        <w:t>A kollégák nagy része mentortanárként is dolgozik, ennek eredményeképpen jobb együttműködés, fokozott figyelem, és szemléletváltás jelent meg. Lehetőségünk nyílt olyan továbbképzések folytatására, melyek segítették mindennapi munkánkat, például a nehezen kezelhető gyerekekkel kapcsolatban is nagyon sok új módszert, és más szemléletet ismertünk meg.</w:t>
      </w:r>
    </w:p>
    <w:p w:rsidR="00A943D6" w:rsidRDefault="00A943D6" w:rsidP="00A943D6">
      <w:pPr>
        <w:pStyle w:val="Listaszerbekezds"/>
        <w:numPr>
          <w:ilvl w:val="0"/>
          <w:numId w:val="2"/>
        </w:numPr>
        <w:spacing w:after="120"/>
        <w:jc w:val="both"/>
        <w:rPr>
          <w:shd w:val="clear" w:color="auto" w:fill="FFFFFF"/>
          <w:lang w:eastAsia="hu-HU"/>
        </w:rPr>
      </w:pPr>
      <w:r w:rsidRPr="00524CB6">
        <w:rPr>
          <w:shd w:val="clear" w:color="auto" w:fill="FFFFFF"/>
          <w:lang w:eastAsia="hu-HU"/>
        </w:rPr>
        <w:t>A diákok életében</w:t>
      </w:r>
    </w:p>
    <w:p w:rsidR="00A943D6" w:rsidRPr="00A81146" w:rsidRDefault="00A943D6" w:rsidP="002B1F73">
      <w:pPr>
        <w:pStyle w:val="Listaszerbekezds"/>
        <w:spacing w:after="120"/>
        <w:jc w:val="both"/>
        <w:rPr>
          <w:shd w:val="clear" w:color="auto" w:fill="FFFFFF"/>
          <w:lang w:eastAsia="hu-HU"/>
        </w:rPr>
      </w:pPr>
      <w:r>
        <w:rPr>
          <w:shd w:val="clear" w:color="auto" w:fill="FFFFFF"/>
          <w:lang w:eastAsia="hu-HU"/>
        </w:rPr>
        <w:t xml:space="preserve">A lemorzsolódás látványosan csökkent azoknál a tanulóknál, akik részt vettek a programba, akik a figyelmeztető jeleket mutatták, és így a </w:t>
      </w:r>
      <w:proofErr w:type="spellStart"/>
      <w:r>
        <w:rPr>
          <w:shd w:val="clear" w:color="auto" w:fill="FFFFFF"/>
          <w:lang w:eastAsia="hu-HU"/>
        </w:rPr>
        <w:t>tool</w:t>
      </w:r>
      <w:r w:rsidR="002B1F73">
        <w:rPr>
          <w:shd w:val="clear" w:color="auto" w:fill="FFFFFF"/>
          <w:lang w:eastAsia="hu-HU"/>
        </w:rPr>
        <w:t>-</w:t>
      </w:r>
      <w:r>
        <w:rPr>
          <w:shd w:val="clear" w:color="auto" w:fill="FFFFFF"/>
          <w:lang w:eastAsia="hu-HU"/>
        </w:rPr>
        <w:t>k</w:t>
      </w:r>
      <w:proofErr w:type="spellEnd"/>
      <w:r>
        <w:rPr>
          <w:shd w:val="clear" w:color="auto" w:fill="FFFFFF"/>
          <w:lang w:eastAsia="hu-HU"/>
        </w:rPr>
        <w:t xml:space="preserve"> keretei között külön foglalkoztunk velük, mind bent maradtak az iskolában</w:t>
      </w:r>
      <w:r w:rsidR="002B1F73">
        <w:rPr>
          <w:shd w:val="clear" w:color="auto" w:fill="FFFFFF"/>
          <w:lang w:eastAsia="hu-HU"/>
        </w:rPr>
        <w:t>. Az általunk létrehozott mentorrendszer pedig nagyon sokat javított a tanár-diák kapcsolaton, olyannyira, hogy most már a gyerekek kifejezetten igénylik a személyre szóló odafigyelést, törődést.</w:t>
      </w:r>
    </w:p>
    <w:p w:rsidR="00A943D6" w:rsidRPr="00524CB6" w:rsidRDefault="00A943D6" w:rsidP="00A943D6">
      <w:pPr>
        <w:pStyle w:val="Listaszerbekezds"/>
        <w:numPr>
          <w:ilvl w:val="0"/>
          <w:numId w:val="2"/>
        </w:numPr>
        <w:spacing w:after="120"/>
        <w:jc w:val="both"/>
        <w:rPr>
          <w:shd w:val="clear" w:color="auto" w:fill="FFFFFF"/>
          <w:lang w:eastAsia="hu-HU"/>
        </w:rPr>
      </w:pPr>
      <w:r w:rsidRPr="00524CB6">
        <w:rPr>
          <w:shd w:val="clear" w:color="auto" w:fill="FFFFFF"/>
          <w:lang w:eastAsia="hu-HU"/>
        </w:rPr>
        <w:t>A szektorközi együttműködés tekintetében</w:t>
      </w:r>
    </w:p>
    <w:p w:rsidR="00A943D6" w:rsidRDefault="002B1F73" w:rsidP="00A943D6">
      <w:pPr>
        <w:spacing w:after="120"/>
        <w:ind w:left="709"/>
        <w:jc w:val="both"/>
        <w:rPr>
          <w:shd w:val="clear" w:color="auto" w:fill="FFFFFF"/>
          <w:lang w:eastAsia="hu-HU"/>
        </w:rPr>
      </w:pPr>
      <w:r>
        <w:rPr>
          <w:shd w:val="clear" w:color="auto" w:fill="FFFFFF"/>
          <w:lang w:eastAsia="hu-HU"/>
        </w:rPr>
        <w:t xml:space="preserve">Itt elsősorban a külső munkahelyen gyakorlatot folytató tanulóink munkáltatóinál kezd kialakulni egy újfajta együttműködés, tervezzük, hogy meghívjuk ezeket a vezetőket egy bemutatkozó látogatásra, beszélgetésre, iskolánkban. Sajnos a gyámüggyel, a kormányhivatallal és a gyermekjóléti szervezetekkel kapcsolatunk csak a hivatalos levelezésre, néha telefoni kapcsolatra korlátozódik mivel ott tapasztalataink szerint egyrészt nagy a fluktuáció, másrészt </w:t>
      </w:r>
      <w:r w:rsidR="00BC2779">
        <w:rPr>
          <w:shd w:val="clear" w:color="auto" w:fill="FFFFFF"/>
          <w:lang w:eastAsia="hu-HU"/>
        </w:rPr>
        <w:t>e</w:t>
      </w:r>
      <w:r>
        <w:rPr>
          <w:shd w:val="clear" w:color="auto" w:fill="FFFFFF"/>
          <w:lang w:eastAsia="hu-HU"/>
        </w:rPr>
        <w:t xml:space="preserve"> hivatalok nem látják </w:t>
      </w:r>
      <w:r w:rsidR="00BC2779">
        <w:rPr>
          <w:shd w:val="clear" w:color="auto" w:fill="FFFFFF"/>
          <w:lang w:eastAsia="hu-HU"/>
        </w:rPr>
        <w:t>szükségesnek,</w:t>
      </w:r>
      <w:r>
        <w:rPr>
          <w:shd w:val="clear" w:color="auto" w:fill="FFFFFF"/>
          <w:lang w:eastAsia="hu-HU"/>
        </w:rPr>
        <w:t xml:space="preserve"> hogy bármilyen visszajelzést küldjenek felénk, és így </w:t>
      </w:r>
      <w:r w:rsidR="00BC2779">
        <w:rPr>
          <w:shd w:val="clear" w:color="auto" w:fill="FFFFFF"/>
          <w:lang w:eastAsia="hu-HU"/>
        </w:rPr>
        <w:t>e</w:t>
      </w:r>
      <w:r>
        <w:rPr>
          <w:shd w:val="clear" w:color="auto" w:fill="FFFFFF"/>
          <w:lang w:eastAsia="hu-HU"/>
        </w:rPr>
        <w:t xml:space="preserve"> kapcsolata meglehetősen egyoldalú.</w:t>
      </w:r>
    </w:p>
    <w:p w:rsidR="00A943D6" w:rsidRPr="009720E4" w:rsidRDefault="00A943D6" w:rsidP="00A943D6">
      <w:pPr>
        <w:jc w:val="both"/>
        <w:rPr>
          <w:b/>
          <w:shd w:val="clear" w:color="auto" w:fill="FFFFFF"/>
          <w:lang w:eastAsia="hu-HU"/>
        </w:rPr>
      </w:pPr>
    </w:p>
    <w:p w:rsidR="00A943D6" w:rsidRPr="00D63476" w:rsidRDefault="00A943D6" w:rsidP="00A943D6">
      <w:pPr>
        <w:pStyle w:val="Listaszerbekezds"/>
        <w:numPr>
          <w:ilvl w:val="1"/>
          <w:numId w:val="1"/>
        </w:numPr>
        <w:jc w:val="both"/>
        <w:rPr>
          <w:i/>
          <w:shd w:val="clear" w:color="auto" w:fill="FFFFFF"/>
          <w:lang w:eastAsia="hu-HU"/>
        </w:rPr>
      </w:pPr>
      <w:r w:rsidRPr="00D63476">
        <w:rPr>
          <w:b/>
          <w:i/>
          <w:shd w:val="clear" w:color="auto" w:fill="FFFFFF"/>
          <w:lang w:eastAsia="hu-HU"/>
        </w:rPr>
        <w:t>Folyamatok</w:t>
      </w:r>
    </w:p>
    <w:p w:rsidR="00A943D6" w:rsidRPr="009720E4" w:rsidRDefault="00A943D6" w:rsidP="00A943D6">
      <w:pPr>
        <w:pStyle w:val="Listaszerbekezds"/>
        <w:ind w:left="360"/>
        <w:jc w:val="both"/>
        <w:rPr>
          <w:shd w:val="clear" w:color="auto" w:fill="FFFFFF"/>
          <w:lang w:eastAsia="hu-HU"/>
        </w:rPr>
      </w:pPr>
    </w:p>
    <w:p w:rsidR="00A943D6" w:rsidRPr="009720E4" w:rsidRDefault="00A943D6" w:rsidP="00A943D6">
      <w:pPr>
        <w:snapToGrid w:val="0"/>
        <w:spacing w:after="120"/>
        <w:ind w:left="360"/>
        <w:jc w:val="both"/>
        <w:rPr>
          <w:shd w:val="clear" w:color="auto" w:fill="FFFFFF"/>
          <w:lang w:eastAsia="hu-HU"/>
        </w:rPr>
      </w:pPr>
      <w:r w:rsidRPr="009720E4">
        <w:rPr>
          <w:shd w:val="clear" w:color="auto" w:fill="FFFFFF"/>
          <w:lang w:eastAsia="hu-HU"/>
        </w:rPr>
        <w:t>Kérjük, röviden írj</w:t>
      </w:r>
      <w:r>
        <w:rPr>
          <w:shd w:val="clear" w:color="auto" w:fill="FFFFFF"/>
          <w:lang w:eastAsia="hu-HU"/>
        </w:rPr>
        <w:t>átok</w:t>
      </w:r>
      <w:r w:rsidRPr="009720E4">
        <w:rPr>
          <w:shd w:val="clear" w:color="auto" w:fill="FFFFFF"/>
          <w:lang w:eastAsia="hu-HU"/>
        </w:rPr>
        <w:t xml:space="preserve"> le, melyek a pilot projekt végére megváltoztatott vagy újonnan bevezetett </w:t>
      </w:r>
      <w:r w:rsidRPr="009720E4">
        <w:rPr>
          <w:u w:val="single"/>
          <w:shd w:val="clear" w:color="auto" w:fill="FFFFFF"/>
          <w:lang w:eastAsia="hu-HU"/>
        </w:rPr>
        <w:t>folyamatok</w:t>
      </w:r>
      <w:r w:rsidRPr="009720E4">
        <w:rPr>
          <w:shd w:val="clear" w:color="auto" w:fill="FFFFFF"/>
          <w:lang w:eastAsia="hu-HU"/>
        </w:rPr>
        <w:t xml:space="preserve"> az iskolában!</w:t>
      </w:r>
      <w:r>
        <w:rPr>
          <w:shd w:val="clear" w:color="auto" w:fill="FFFFFF"/>
          <w:lang w:eastAsia="hu-HU"/>
        </w:rPr>
        <w:t xml:space="preserve"> É</w:t>
      </w:r>
      <w:r w:rsidRPr="009720E4">
        <w:rPr>
          <w:shd w:val="clear" w:color="auto" w:fill="FFFFFF"/>
          <w:lang w:eastAsia="hu-HU"/>
        </w:rPr>
        <w:t>rtelmezz</w:t>
      </w:r>
      <w:r>
        <w:rPr>
          <w:shd w:val="clear" w:color="auto" w:fill="FFFFFF"/>
          <w:lang w:eastAsia="hu-HU"/>
        </w:rPr>
        <w:t>étek</w:t>
      </w:r>
      <w:r w:rsidRPr="009720E4">
        <w:rPr>
          <w:shd w:val="clear" w:color="auto" w:fill="FFFFFF"/>
          <w:lang w:eastAsia="hu-HU"/>
        </w:rPr>
        <w:t xml:space="preserve"> a folyamatokat az intézmény, a tanárok, a diákok és a külső partnerek szemszögéből is, úgymint</w:t>
      </w:r>
    </w:p>
    <w:p w:rsidR="00A943D6" w:rsidRDefault="00A943D6" w:rsidP="00A943D6">
      <w:pPr>
        <w:pStyle w:val="Listaszerbekezds"/>
        <w:numPr>
          <w:ilvl w:val="0"/>
          <w:numId w:val="4"/>
        </w:numPr>
        <w:snapToGrid w:val="0"/>
        <w:spacing w:after="120"/>
        <w:jc w:val="both"/>
        <w:rPr>
          <w:shd w:val="clear" w:color="auto" w:fill="FFFFFF"/>
          <w:lang w:eastAsia="hu-HU"/>
        </w:rPr>
      </w:pPr>
      <w:r w:rsidRPr="00524CB6">
        <w:rPr>
          <w:shd w:val="clear" w:color="auto" w:fill="FFFFFF"/>
          <w:lang w:eastAsia="hu-HU"/>
        </w:rPr>
        <w:t>a tanárok napi rutinjában bekövetkezett bármilyen változás</w:t>
      </w:r>
      <w:r>
        <w:rPr>
          <w:shd w:val="clear" w:color="auto" w:fill="FFFFFF"/>
          <w:lang w:eastAsia="hu-HU"/>
        </w:rPr>
        <w:t>:</w:t>
      </w:r>
    </w:p>
    <w:p w:rsidR="002B1F73" w:rsidRDefault="002B1F73" w:rsidP="002B1F73">
      <w:pPr>
        <w:pStyle w:val="Listaszerbekezds"/>
        <w:snapToGrid w:val="0"/>
        <w:spacing w:after="120"/>
        <w:ind w:left="1080"/>
        <w:jc w:val="both"/>
        <w:rPr>
          <w:shd w:val="clear" w:color="auto" w:fill="FFFFFF"/>
          <w:lang w:eastAsia="hu-HU"/>
        </w:rPr>
      </w:pPr>
      <w:r>
        <w:rPr>
          <w:shd w:val="clear" w:color="auto" w:fill="FFFFFF"/>
          <w:lang w:eastAsia="hu-HU"/>
        </w:rPr>
        <w:lastRenderedPageBreak/>
        <w:t>Igen határozattan tapasztalható változás, most már célirányosan, szervezett keretek között foglalkozunk a gyerekekkel, kialakítottunk egy Crocus füzetet, ahol az adott szaktanár azonnal be tudja írni véleményét, észrevételét a gyerekkel kapcsolatban, és határozott szemléletváltás tapasztalható a kollégák között a problémák kezelésében is.</w:t>
      </w:r>
    </w:p>
    <w:p w:rsidR="00A943D6" w:rsidRPr="002B1F73" w:rsidRDefault="00A943D6" w:rsidP="00A943D6">
      <w:pPr>
        <w:pStyle w:val="Listaszerbekezds"/>
        <w:numPr>
          <w:ilvl w:val="0"/>
          <w:numId w:val="4"/>
        </w:numPr>
        <w:snapToGrid w:val="0"/>
        <w:spacing w:after="120"/>
        <w:jc w:val="both"/>
        <w:rPr>
          <w:shd w:val="clear" w:color="auto" w:fill="FFFFFF"/>
          <w:lang w:eastAsia="hu-HU"/>
        </w:rPr>
      </w:pPr>
      <w:r w:rsidRPr="00524CB6">
        <w:rPr>
          <w:shd w:val="clear" w:color="auto" w:fill="FFFFFF"/>
          <w:lang w:eastAsia="hu-HU"/>
        </w:rPr>
        <w:t>új módszerek a team</w:t>
      </w:r>
      <w:r w:rsidR="00CF34BB">
        <w:rPr>
          <w:shd w:val="clear" w:color="auto" w:fill="FFFFFF"/>
          <w:lang w:eastAsia="hu-HU"/>
        </w:rPr>
        <w:t xml:space="preserve"> </w:t>
      </w:r>
      <w:r w:rsidRPr="00524CB6">
        <w:rPr>
          <w:shd w:val="clear" w:color="auto" w:fill="FFFFFF"/>
          <w:lang w:eastAsia="hu-HU"/>
        </w:rPr>
        <w:t>munkában</w:t>
      </w:r>
      <w:r w:rsidRPr="00524CB6">
        <w:rPr>
          <w:i/>
          <w:shd w:val="clear" w:color="auto" w:fill="FFFFFF"/>
          <w:lang w:eastAsia="hu-HU"/>
        </w:rPr>
        <w:t>:</w:t>
      </w:r>
    </w:p>
    <w:p w:rsidR="00A943D6" w:rsidRPr="00A81146" w:rsidRDefault="002B1F73" w:rsidP="002B1F73">
      <w:pPr>
        <w:pStyle w:val="Listaszerbekezds"/>
        <w:snapToGrid w:val="0"/>
        <w:spacing w:after="120"/>
        <w:ind w:left="1080"/>
        <w:jc w:val="both"/>
        <w:rPr>
          <w:shd w:val="clear" w:color="auto" w:fill="FFFFFF"/>
          <w:lang w:eastAsia="hu-HU"/>
        </w:rPr>
      </w:pPr>
      <w:r>
        <w:rPr>
          <w:i/>
          <w:shd w:val="clear" w:color="auto" w:fill="FFFFFF"/>
          <w:lang w:eastAsia="hu-HU"/>
        </w:rPr>
        <w:t>A füzetbe beírt tanulókkal kapcsolatban rendszeres munkamegbeszélések minden héte</w:t>
      </w:r>
      <w:r w:rsidR="00CF34BB">
        <w:rPr>
          <w:i/>
          <w:shd w:val="clear" w:color="auto" w:fill="FFFFFF"/>
          <w:lang w:eastAsia="hu-HU"/>
        </w:rPr>
        <w:t>n, itt kiszűrjük azon tanulókat</w:t>
      </w:r>
      <w:r>
        <w:rPr>
          <w:i/>
          <w:shd w:val="clear" w:color="auto" w:fill="FFFFFF"/>
          <w:lang w:eastAsia="hu-HU"/>
        </w:rPr>
        <w:t>, akik további odafigyelést igényelnek, és megtesszük velü</w:t>
      </w:r>
      <w:r w:rsidR="002539F2">
        <w:rPr>
          <w:i/>
          <w:shd w:val="clear" w:color="auto" w:fill="FFFFFF"/>
          <w:lang w:eastAsia="hu-HU"/>
        </w:rPr>
        <w:t>k</w:t>
      </w:r>
      <w:r>
        <w:rPr>
          <w:i/>
          <w:shd w:val="clear" w:color="auto" w:fill="FFFFFF"/>
          <w:lang w:eastAsia="hu-HU"/>
        </w:rPr>
        <w:t xml:space="preserve"> a szükséges lépéseket. Ezen kívül mivel kialakítottuk a mentorrendszert a mentortanárok véleményét, észrevételeit is folyamatosan értékeljük, beépítjük a munkánk</w:t>
      </w:r>
      <w:r w:rsidR="002539F2">
        <w:rPr>
          <w:i/>
          <w:shd w:val="clear" w:color="auto" w:fill="FFFFFF"/>
          <w:lang w:eastAsia="hu-HU"/>
        </w:rPr>
        <w:t>b</w:t>
      </w:r>
      <w:r>
        <w:rPr>
          <w:i/>
          <w:shd w:val="clear" w:color="auto" w:fill="FFFFFF"/>
          <w:lang w:eastAsia="hu-HU"/>
        </w:rPr>
        <w:t>a, kivel kell intenzíven foglalkozni, mely területeken, kell –e bevonni a szülőt, netán más szervezetet.</w:t>
      </w:r>
    </w:p>
    <w:p w:rsidR="00A943D6" w:rsidRDefault="00A943D6" w:rsidP="00A943D6">
      <w:pPr>
        <w:pStyle w:val="Listaszerbekezds"/>
        <w:numPr>
          <w:ilvl w:val="0"/>
          <w:numId w:val="4"/>
        </w:numPr>
        <w:snapToGrid w:val="0"/>
        <w:spacing w:after="120"/>
        <w:jc w:val="both"/>
        <w:rPr>
          <w:shd w:val="clear" w:color="auto" w:fill="FFFFFF"/>
          <w:lang w:eastAsia="hu-HU"/>
        </w:rPr>
      </w:pPr>
      <w:r w:rsidRPr="00524CB6">
        <w:rPr>
          <w:shd w:val="clear" w:color="auto" w:fill="FFFFFF"/>
          <w:lang w:eastAsia="hu-HU"/>
        </w:rPr>
        <w:t xml:space="preserve">fejlődés a tanárok vagy a tantestület kompetenciáiban a következő területeken: </w:t>
      </w:r>
    </w:p>
    <w:p w:rsidR="00A943D6" w:rsidRDefault="002539F2" w:rsidP="002539F2">
      <w:pPr>
        <w:pStyle w:val="Listaszerbekezds"/>
        <w:snapToGrid w:val="0"/>
        <w:spacing w:after="120"/>
        <w:ind w:left="1080"/>
        <w:jc w:val="both"/>
        <w:rPr>
          <w:shd w:val="clear" w:color="auto" w:fill="FFFFFF"/>
          <w:lang w:eastAsia="hu-HU"/>
        </w:rPr>
      </w:pPr>
      <w:r>
        <w:rPr>
          <w:shd w:val="clear" w:color="auto" w:fill="FFFFFF"/>
          <w:lang w:eastAsia="hu-HU"/>
        </w:rPr>
        <w:t xml:space="preserve">Ezzel kapcsolatban nem győzöm hangsúlyozni azt a pozitív szemléletváltást, amelyet megéltünk, ebben sokat segített az a tanfolyam is, melyet a tantestület nagy része elvégzett annak érdekében, hogy jobban megértsük SNI, </w:t>
      </w:r>
      <w:r w:rsidR="00CF34BB">
        <w:rPr>
          <w:shd w:val="clear" w:color="auto" w:fill="FFFFFF"/>
          <w:lang w:eastAsia="hu-HU"/>
        </w:rPr>
        <w:t>BT M-s</w:t>
      </w:r>
      <w:r>
        <w:rPr>
          <w:shd w:val="clear" w:color="auto" w:fill="FFFFFF"/>
          <w:lang w:eastAsia="hu-HU"/>
        </w:rPr>
        <w:t xml:space="preserve"> tanulóinkat, nagyon sok új módszer, eszköz jutott így a birtokunkba.</w:t>
      </w:r>
    </w:p>
    <w:p w:rsidR="00A943D6" w:rsidRDefault="00A943D6" w:rsidP="00A943D6">
      <w:pPr>
        <w:pStyle w:val="Listaszerbekezds"/>
        <w:numPr>
          <w:ilvl w:val="0"/>
          <w:numId w:val="4"/>
        </w:numPr>
        <w:snapToGrid w:val="0"/>
        <w:spacing w:after="120"/>
        <w:jc w:val="both"/>
        <w:rPr>
          <w:shd w:val="clear" w:color="auto" w:fill="FFFFFF"/>
          <w:lang w:eastAsia="hu-HU"/>
        </w:rPr>
      </w:pPr>
      <w:r w:rsidRPr="00524CB6">
        <w:rPr>
          <w:shd w:val="clear" w:color="auto" w:fill="FFFFFF"/>
          <w:lang w:eastAsia="hu-HU"/>
        </w:rPr>
        <w:t>új vagy rendszeressé vált (korábban csak alkalmi) minden diákor érintő megelőző intézkedések:</w:t>
      </w:r>
    </w:p>
    <w:p w:rsidR="002539F2" w:rsidRPr="002539F2" w:rsidRDefault="002539F2" w:rsidP="002539F2">
      <w:pPr>
        <w:snapToGrid w:val="0"/>
        <w:spacing w:after="120"/>
        <w:ind w:left="720"/>
        <w:jc w:val="both"/>
        <w:rPr>
          <w:shd w:val="clear" w:color="auto" w:fill="FFFFFF"/>
          <w:lang w:eastAsia="hu-HU"/>
        </w:rPr>
      </w:pPr>
      <w:r>
        <w:rPr>
          <w:shd w:val="clear" w:color="auto" w:fill="FFFFFF"/>
          <w:lang w:eastAsia="hu-HU"/>
        </w:rPr>
        <w:t xml:space="preserve">Már a beiratkozáskor sor kerül egy előzetes felmérésre, szűrésre a bejövő tanulóink kapcsán, itt egy kérdőívet is kitöltenek, elbeszélgetünk velük, igyekszünk kiszűrni már ott első körben azokat a </w:t>
      </w:r>
      <w:r w:rsidR="00776102">
        <w:rPr>
          <w:shd w:val="clear" w:color="auto" w:fill="FFFFFF"/>
          <w:lang w:eastAsia="hu-HU"/>
        </w:rPr>
        <w:t>gyerekeket,</w:t>
      </w:r>
      <w:r>
        <w:rPr>
          <w:shd w:val="clear" w:color="auto" w:fill="FFFFFF"/>
          <w:lang w:eastAsia="hu-HU"/>
        </w:rPr>
        <w:t xml:space="preserve"> akikkel </w:t>
      </w:r>
      <w:r w:rsidR="00776102">
        <w:rPr>
          <w:shd w:val="clear" w:color="auto" w:fill="FFFFFF"/>
          <w:lang w:eastAsia="hu-HU"/>
        </w:rPr>
        <w:t>esetlegesen,</w:t>
      </w:r>
      <w:r>
        <w:rPr>
          <w:shd w:val="clear" w:color="auto" w:fill="FFFFFF"/>
          <w:lang w:eastAsia="hu-HU"/>
        </w:rPr>
        <w:t xml:space="preserve"> lehet probléma, vagy nagyobb odafigyelést igényelnek, családi háttér, tanulmányi eredmények, SNI, BTM</w:t>
      </w:r>
    </w:p>
    <w:p w:rsidR="00A943D6" w:rsidRDefault="00A943D6" w:rsidP="00A943D6">
      <w:pPr>
        <w:pStyle w:val="Listaszerbekezds"/>
        <w:numPr>
          <w:ilvl w:val="0"/>
          <w:numId w:val="4"/>
        </w:numPr>
        <w:snapToGrid w:val="0"/>
        <w:spacing w:after="120"/>
        <w:jc w:val="both"/>
        <w:rPr>
          <w:shd w:val="clear" w:color="auto" w:fill="FFFFFF"/>
          <w:lang w:eastAsia="hu-HU"/>
        </w:rPr>
      </w:pPr>
      <w:r w:rsidRPr="00524CB6">
        <w:rPr>
          <w:shd w:val="clear" w:color="auto" w:fill="FFFFFF"/>
          <w:lang w:eastAsia="hu-HU"/>
        </w:rPr>
        <w:t>egyéb…</w:t>
      </w:r>
    </w:p>
    <w:p w:rsidR="00A943D6" w:rsidRPr="009720E4" w:rsidRDefault="002539F2" w:rsidP="003520BA">
      <w:pPr>
        <w:pStyle w:val="Listaszerbekezds"/>
        <w:snapToGrid w:val="0"/>
        <w:spacing w:after="120"/>
        <w:ind w:left="1080"/>
        <w:jc w:val="both"/>
        <w:rPr>
          <w:rFonts w:eastAsia="Times New Roman" w:cs="Calibri"/>
        </w:rPr>
      </w:pPr>
      <w:r>
        <w:rPr>
          <w:shd w:val="clear" w:color="auto" w:fill="FFFFFF"/>
          <w:lang w:eastAsia="hu-HU"/>
        </w:rPr>
        <w:t>A Crocus –team heti rendszerességgel tart esetmegbeszéléseket, ahol a mentorok a személyes tapasztalatok, és a Crocus füzetbe történő beírás kapcsán eldöntjük, mely gyerekeknél van szükség valamilyen beavatkozásra. Szükség esetén szerződést kötünk a tanulóval, kap egy füzetet, melyben minden órán a tanár beírja tapasztalatait, és ezt minden héten bemutatja a team részére. A mentorok jelzéseit is értékeljük, illetve az osztályfőnöknek azonnal jelezzük, ha valame</w:t>
      </w:r>
      <w:r w:rsidR="003520BA">
        <w:rPr>
          <w:shd w:val="clear" w:color="auto" w:fill="FFFFFF"/>
          <w:lang w:eastAsia="hu-HU"/>
        </w:rPr>
        <w:t>lyik gyerekkel bármilyen problémát észleltünk.</w:t>
      </w:r>
    </w:p>
    <w:p w:rsidR="00A943D6" w:rsidRPr="00D63476" w:rsidRDefault="00A943D6" w:rsidP="00A943D6">
      <w:pPr>
        <w:pStyle w:val="Listaszerbekezds"/>
        <w:numPr>
          <w:ilvl w:val="1"/>
          <w:numId w:val="1"/>
        </w:numPr>
        <w:spacing w:after="120"/>
        <w:ind w:left="788" w:hanging="431"/>
        <w:rPr>
          <w:rFonts w:eastAsia="Times New Roman" w:cs="Calibri"/>
          <w:i/>
          <w:u w:val="single"/>
        </w:rPr>
      </w:pPr>
      <w:r w:rsidRPr="00D63476">
        <w:rPr>
          <w:rFonts w:eastAsia="Times New Roman" w:cs="Calibri"/>
          <w:b/>
          <w:i/>
        </w:rPr>
        <w:t>Intézményi fejlesztési terv</w:t>
      </w:r>
      <w:r>
        <w:rPr>
          <w:rFonts w:eastAsia="Times New Roman" w:cs="Calibri"/>
          <w:b/>
          <w:i/>
        </w:rPr>
        <w:t xml:space="preserve"> a lemorzsolódás megelőzése érdekében</w:t>
      </w:r>
    </w:p>
    <w:p w:rsidR="00A943D6" w:rsidRPr="007C6A40" w:rsidRDefault="00A943D6" w:rsidP="00A943D6">
      <w:pPr>
        <w:pStyle w:val="Listaszerbekezds"/>
        <w:numPr>
          <w:ilvl w:val="0"/>
          <w:numId w:val="5"/>
        </w:numPr>
        <w:spacing w:after="120"/>
        <w:ind w:left="1134" w:hanging="425"/>
        <w:jc w:val="both"/>
        <w:rPr>
          <w:rFonts w:eastAsia="Times New Roman" w:cs="Calibri"/>
          <w:u w:val="single"/>
        </w:rPr>
      </w:pPr>
      <w:r w:rsidRPr="00524CB6">
        <w:rPr>
          <w:rFonts w:eastAsia="Times New Roman" w:cs="Calibri"/>
        </w:rPr>
        <w:t>Követte az iskola a projekt során készített intézményi fejlesztési tervet?</w:t>
      </w:r>
    </w:p>
    <w:p w:rsidR="007C6A40" w:rsidRDefault="007C6A40" w:rsidP="007C6A40">
      <w:pPr>
        <w:pStyle w:val="Listaszerbekezds"/>
        <w:spacing w:after="120"/>
        <w:ind w:left="1134"/>
        <w:jc w:val="both"/>
        <w:rPr>
          <w:rFonts w:eastAsia="Times New Roman" w:cs="Calibri"/>
        </w:rPr>
      </w:pPr>
      <w:r>
        <w:rPr>
          <w:rFonts w:eastAsia="Times New Roman" w:cs="Calibri"/>
        </w:rPr>
        <w:t>Részben követtük az eredeti fejlesztési tervet. Ott azt tűztük ki célul, hogy egy kilencedikes osztálynál a lemorzsolódást leszorítsuk 20 %-ra. Kiépítsünk egy teamet, létrehozzunk egy fejlesztőszobát, és egy klubszobát, olyan eszközöket, szerezzünk be, mint például számítógépeket, projektorokat, egyéb szemléltető eszközöket, melyek segítenek a fejlesztő, felzárkóztató munkában. Továbbképzéseket is terveztünk a kollégák részére</w:t>
      </w:r>
    </w:p>
    <w:p w:rsidR="003520BA" w:rsidRPr="003520BA" w:rsidRDefault="007C6A40" w:rsidP="007C6A40">
      <w:pPr>
        <w:pStyle w:val="Listaszerbekezds"/>
        <w:spacing w:after="120"/>
        <w:ind w:left="1134"/>
        <w:jc w:val="both"/>
        <w:rPr>
          <w:rFonts w:eastAsia="Times New Roman" w:cs="Calibri"/>
          <w:u w:val="single"/>
        </w:rPr>
      </w:pPr>
      <w:r>
        <w:rPr>
          <w:rFonts w:eastAsia="Times New Roman" w:cs="Calibri"/>
        </w:rPr>
        <w:t>Annyiban tértünk el az eredeti tervtől, hogy később kibővítettük és nemcsak a 9/4 osztályt, hanem a többi elsős osztályt is bevontuk a projektbe, illetve nemcsak a team, hanem gyakorlatilag az egész tantestület részt vett és vesz a munkában a mentor program keretei között.</w:t>
      </w:r>
    </w:p>
    <w:p w:rsidR="00A943D6" w:rsidRPr="00A81146" w:rsidRDefault="00A943D6" w:rsidP="00A943D6">
      <w:pPr>
        <w:spacing w:after="120"/>
        <w:ind w:left="1134" w:hanging="425"/>
        <w:jc w:val="both"/>
        <w:rPr>
          <w:rFonts w:eastAsia="Times New Roman" w:cs="Calibri"/>
          <w:u w:val="single"/>
        </w:rPr>
      </w:pPr>
    </w:p>
    <w:p w:rsidR="00A943D6" w:rsidRDefault="00A943D6" w:rsidP="00A943D6">
      <w:pPr>
        <w:spacing w:after="120"/>
        <w:ind w:left="1134" w:hanging="425"/>
        <w:jc w:val="both"/>
        <w:rPr>
          <w:rFonts w:eastAsia="Times New Roman" w:cs="Calibri"/>
          <w:u w:val="single"/>
        </w:rPr>
      </w:pPr>
    </w:p>
    <w:p w:rsidR="00A943D6" w:rsidRPr="00A81146" w:rsidRDefault="00A943D6" w:rsidP="00A943D6">
      <w:pPr>
        <w:spacing w:after="120"/>
        <w:ind w:left="1134" w:hanging="425"/>
        <w:jc w:val="both"/>
        <w:rPr>
          <w:rFonts w:eastAsia="Times New Roman" w:cs="Calibri"/>
          <w:u w:val="single"/>
        </w:rPr>
      </w:pPr>
    </w:p>
    <w:p w:rsidR="00A943D6" w:rsidRPr="007C6A40" w:rsidRDefault="00A943D6" w:rsidP="00A943D6">
      <w:pPr>
        <w:pStyle w:val="Listaszerbekezds"/>
        <w:numPr>
          <w:ilvl w:val="0"/>
          <w:numId w:val="5"/>
        </w:numPr>
        <w:spacing w:after="120"/>
        <w:ind w:left="1134" w:hanging="425"/>
        <w:jc w:val="both"/>
        <w:rPr>
          <w:rFonts w:eastAsia="Times New Roman" w:cs="Calibri"/>
          <w:u w:val="single"/>
        </w:rPr>
      </w:pPr>
      <w:r w:rsidRPr="00524CB6">
        <w:rPr>
          <w:rFonts w:eastAsia="Times New Roman" w:cs="Calibri"/>
        </w:rPr>
        <w:lastRenderedPageBreak/>
        <w:t xml:space="preserve">A terv mely céljai kerültek megvalósításra? </w:t>
      </w:r>
    </w:p>
    <w:p w:rsidR="00A943D6" w:rsidRPr="001F27BF" w:rsidRDefault="007C6A40" w:rsidP="008254C5">
      <w:pPr>
        <w:pStyle w:val="Listaszerbekezds"/>
        <w:numPr>
          <w:ilvl w:val="0"/>
          <w:numId w:val="5"/>
        </w:numPr>
        <w:spacing w:after="120"/>
        <w:ind w:left="1134" w:hanging="425"/>
        <w:jc w:val="both"/>
        <w:rPr>
          <w:rFonts w:eastAsia="Times New Roman" w:cs="Calibri"/>
          <w:u w:val="single"/>
        </w:rPr>
      </w:pPr>
      <w:r w:rsidRPr="001F27BF">
        <w:rPr>
          <w:rFonts w:eastAsia="Times New Roman" w:cs="Calibri"/>
        </w:rPr>
        <w:t xml:space="preserve">A lemorzsolódás látványosan csökkent, oly módon hogy a tanulók jelentős része bent maradt vagy az intézményünkben nagy többségük, vagy más iskolában </w:t>
      </w:r>
      <w:r w:rsidR="002E6E72" w:rsidRPr="001F27BF">
        <w:rPr>
          <w:rFonts w:eastAsia="Times New Roman" w:cs="Calibri"/>
        </w:rPr>
        <w:t>volt,</w:t>
      </w:r>
      <w:r w:rsidRPr="001F27BF">
        <w:rPr>
          <w:rFonts w:eastAsia="Times New Roman" w:cs="Calibri"/>
        </w:rPr>
        <w:t xml:space="preserve"> aki folytatta tanulmányait. Mind a fejlesztő, mind a klubszoba elkészült, az eszközö</w:t>
      </w:r>
      <w:r w:rsidR="002E6E72">
        <w:rPr>
          <w:rFonts w:eastAsia="Times New Roman" w:cs="Calibri"/>
        </w:rPr>
        <w:t>k nagy részét is beszereztük, a</w:t>
      </w:r>
      <w:r w:rsidRPr="001F27BF">
        <w:rPr>
          <w:rFonts w:eastAsia="Times New Roman" w:cs="Calibri"/>
        </w:rPr>
        <w:t xml:space="preserve"> </w:t>
      </w:r>
      <w:r w:rsidR="001F27BF" w:rsidRPr="001F27BF">
        <w:rPr>
          <w:rFonts w:eastAsia="Times New Roman" w:cs="Calibri"/>
        </w:rPr>
        <w:t>továbbképzések is megvalósultak.</w:t>
      </w:r>
    </w:p>
    <w:p w:rsidR="001F27BF" w:rsidRPr="001F27BF" w:rsidRDefault="001F27BF" w:rsidP="001F27BF">
      <w:pPr>
        <w:pStyle w:val="Listaszerbekezds"/>
        <w:spacing w:after="120"/>
        <w:ind w:left="1134"/>
        <w:jc w:val="both"/>
        <w:rPr>
          <w:rFonts w:eastAsia="Times New Roman" w:cs="Calibri"/>
          <w:u w:val="single"/>
        </w:rPr>
      </w:pPr>
    </w:p>
    <w:p w:rsidR="00A943D6" w:rsidRDefault="00A943D6" w:rsidP="00A943D6">
      <w:pPr>
        <w:pStyle w:val="Listaszerbekezds"/>
        <w:numPr>
          <w:ilvl w:val="0"/>
          <w:numId w:val="5"/>
        </w:numPr>
        <w:spacing w:after="120"/>
        <w:ind w:left="1134" w:hanging="425"/>
        <w:jc w:val="both"/>
        <w:rPr>
          <w:rFonts w:eastAsia="Times New Roman" w:cs="Calibri"/>
        </w:rPr>
      </w:pPr>
      <w:r w:rsidRPr="00524CB6">
        <w:rPr>
          <w:rFonts w:eastAsia="Times New Roman" w:cs="Calibri"/>
        </w:rPr>
        <w:t>Hogyan tervezitek biztosítani a korai iskolaelhagyást megelőző jelzőrendszer fenntarthatóságát?</w:t>
      </w:r>
    </w:p>
    <w:p w:rsidR="001F27BF" w:rsidRPr="001F27BF" w:rsidRDefault="001F27BF" w:rsidP="001F27BF">
      <w:pPr>
        <w:pStyle w:val="Listaszerbekezds"/>
        <w:rPr>
          <w:rFonts w:eastAsia="Times New Roman" w:cs="Calibri"/>
        </w:rPr>
      </w:pPr>
    </w:p>
    <w:p w:rsidR="00A943D6" w:rsidRPr="0058512C" w:rsidRDefault="001F27BF" w:rsidP="001F27BF">
      <w:pPr>
        <w:pStyle w:val="Listaszerbekezds"/>
        <w:spacing w:after="120"/>
        <w:ind w:left="1133"/>
        <w:jc w:val="both"/>
        <w:rPr>
          <w:rFonts w:eastAsia="Times New Roman" w:cs="Calibri"/>
          <w:u w:val="single"/>
        </w:rPr>
      </w:pPr>
      <w:r>
        <w:rPr>
          <w:rFonts w:eastAsia="Times New Roman" w:cs="Calibri"/>
        </w:rPr>
        <w:t xml:space="preserve">Mindenképpen célunk a </w:t>
      </w:r>
      <w:proofErr w:type="gramStart"/>
      <w:r>
        <w:rPr>
          <w:rFonts w:eastAsia="Times New Roman" w:cs="Calibri"/>
        </w:rPr>
        <w:t>hosszú távon</w:t>
      </w:r>
      <w:proofErr w:type="gramEnd"/>
      <w:r>
        <w:rPr>
          <w:rFonts w:eastAsia="Times New Roman" w:cs="Calibri"/>
        </w:rPr>
        <w:t xml:space="preserve"> történő fenntartása a programnak, hiszen ez a program elindulás volt az </w:t>
      </w:r>
      <w:r w:rsidR="002E6E72">
        <w:rPr>
          <w:rFonts w:eastAsia="Times New Roman" w:cs="Calibri"/>
        </w:rPr>
        <w:t>úton,</w:t>
      </w:r>
      <w:r>
        <w:rPr>
          <w:rFonts w:eastAsia="Times New Roman" w:cs="Calibri"/>
        </w:rPr>
        <w:t xml:space="preserve"> de nem maga az út egésze. Fenn kívánjuk tartani a mentorrendszert, mely aktív élő kapcsolatot biztosít a tanár és a diák között, és a legnagyobb szerepet játszotta abban, hogy a program ilyen sikeres volt nálunk. A kollégák megváltozott szemlélete a továbbképzések során megszerzett nagyon hasznos ismeretanyagot be kívánjuk építeni a mindennapjainkba a gyerekekkel való foglalkozásokba. Továbbra is fenn kívánjuk tartani a bejövő tanulók szűrését, a kilencedik osztályok tanulóinak fokozott figyelemmel kisérését itt a mentortanárok jelenlétét, az aktív élő információcserét az osztályfőnökök, kollégák között és természetesen használni kívánjuk azokat az eszközöket is melyeket a program a kezünkbe adott.</w:t>
      </w:r>
    </w:p>
    <w:p w:rsidR="00A943D6" w:rsidRPr="0058512C" w:rsidRDefault="00A943D6" w:rsidP="00A943D6">
      <w:pPr>
        <w:spacing w:after="120"/>
        <w:ind w:left="1134" w:hanging="425"/>
        <w:jc w:val="both"/>
        <w:rPr>
          <w:rFonts w:eastAsia="Times New Roman" w:cs="Calibri"/>
          <w:u w:val="single"/>
        </w:rPr>
      </w:pPr>
    </w:p>
    <w:p w:rsidR="00A943D6" w:rsidRPr="001F27BF" w:rsidRDefault="00A943D6" w:rsidP="00A943D6">
      <w:pPr>
        <w:pStyle w:val="Listaszerbekezds"/>
        <w:numPr>
          <w:ilvl w:val="0"/>
          <w:numId w:val="5"/>
        </w:numPr>
        <w:spacing w:after="120"/>
        <w:ind w:left="1134" w:hanging="425"/>
        <w:jc w:val="both"/>
        <w:rPr>
          <w:rFonts w:eastAsia="Times New Roman" w:cs="Calibri"/>
          <w:u w:val="single"/>
        </w:rPr>
      </w:pPr>
      <w:r w:rsidRPr="00524CB6">
        <w:rPr>
          <w:rFonts w:eastAsia="Times New Roman" w:cs="Calibri"/>
        </w:rPr>
        <w:t>Mi segítené az elért eredmények továbbfejlesztését?</w:t>
      </w:r>
    </w:p>
    <w:p w:rsidR="00A943D6" w:rsidRDefault="001F27BF" w:rsidP="001F27BF">
      <w:pPr>
        <w:pStyle w:val="Listaszerbekezds"/>
        <w:spacing w:after="120"/>
        <w:ind w:left="1134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A mentortanári rendszer további fejlesztése, ha lehetőségünk lenne arra, hogy órai keretek között történjen meg a gyerekek fejlesztése, felzárkóztatása, esetleg órakedvezmények biztosítása a mentortanároknak, vagy </w:t>
      </w:r>
      <w:r w:rsidR="002E6E72">
        <w:rPr>
          <w:rFonts w:eastAsia="Times New Roman" w:cs="Calibri"/>
        </w:rPr>
        <w:t>plusz</w:t>
      </w:r>
      <w:r>
        <w:rPr>
          <w:rFonts w:eastAsia="Times New Roman" w:cs="Calibri"/>
        </w:rPr>
        <w:t xml:space="preserve"> anyagi juttatás. Ekkor ki lehetne terjeszteni minden osztályra a mentortanári rendszert,</w:t>
      </w:r>
    </w:p>
    <w:p w:rsidR="00A943D6" w:rsidRPr="00A46CD8" w:rsidRDefault="00A943D6" w:rsidP="00A943D6">
      <w:pPr>
        <w:pStyle w:val="Listaszerbekezds"/>
        <w:numPr>
          <w:ilvl w:val="1"/>
          <w:numId w:val="1"/>
        </w:numPr>
        <w:spacing w:after="120"/>
        <w:rPr>
          <w:rFonts w:eastAsia="Times New Roman" w:cs="Calibri"/>
          <w:i/>
          <w:u w:val="single"/>
        </w:rPr>
      </w:pPr>
      <w:r w:rsidRPr="00A46CD8">
        <w:rPr>
          <w:rFonts w:eastAsia="Times New Roman" w:cs="Calibri"/>
          <w:b/>
          <w:i/>
        </w:rPr>
        <w:t>Az iskola korai jelzőrendszere</w:t>
      </w:r>
    </w:p>
    <w:p w:rsidR="00A943D6" w:rsidRDefault="00A943D6" w:rsidP="00A943D6">
      <w:pPr>
        <w:pStyle w:val="Listaszerbekezds"/>
        <w:numPr>
          <w:ilvl w:val="0"/>
          <w:numId w:val="6"/>
        </w:numPr>
        <w:spacing w:after="120"/>
        <w:ind w:left="1276" w:hanging="425"/>
        <w:jc w:val="both"/>
        <w:rPr>
          <w:rFonts w:eastAsia="Times New Roman" w:cs="Calibri"/>
        </w:rPr>
      </w:pPr>
      <w:r w:rsidRPr="00524CB6">
        <w:rPr>
          <w:rFonts w:eastAsia="Times New Roman" w:cs="Calibri"/>
        </w:rPr>
        <w:t>Hogyan írnátok le a diákok lemorzsolódásának megelőzésére iskolátokban kifejlesztett korai jelzőrendszer 5 kulcselemét a nevelőtestület egy új tagjának?</w:t>
      </w:r>
    </w:p>
    <w:p w:rsidR="001F27BF" w:rsidRDefault="001F27BF" w:rsidP="001F27BF">
      <w:pPr>
        <w:pStyle w:val="Listaszerbekezds"/>
        <w:spacing w:after="120"/>
        <w:ind w:left="1276"/>
        <w:jc w:val="both"/>
        <w:rPr>
          <w:rFonts w:eastAsia="Times New Roman" w:cs="Calibri"/>
        </w:rPr>
      </w:pPr>
      <w:r>
        <w:rPr>
          <w:rFonts w:eastAsia="Times New Roman" w:cs="Calibri"/>
        </w:rPr>
        <w:t>–A beérkező tanulók előzetes szűrése már az iskolába történő belépéskor egy teszt és személyes beszélgetés során</w:t>
      </w:r>
    </w:p>
    <w:p w:rsidR="001F27BF" w:rsidRDefault="001F27BF" w:rsidP="001F27BF">
      <w:pPr>
        <w:pStyle w:val="Listaszerbekezds"/>
        <w:spacing w:after="120"/>
        <w:ind w:left="1276"/>
        <w:jc w:val="both"/>
        <w:rPr>
          <w:rFonts w:eastAsia="Times New Roman" w:cs="Calibri"/>
        </w:rPr>
      </w:pPr>
      <w:r>
        <w:rPr>
          <w:rFonts w:eastAsia="Times New Roman" w:cs="Calibri"/>
        </w:rPr>
        <w:t>-A</w:t>
      </w:r>
      <w:r w:rsidR="00FE45F1">
        <w:rPr>
          <w:rFonts w:eastAsia="Times New Roman" w:cs="Calibri"/>
        </w:rPr>
        <w:t xml:space="preserve"> vészjelek azonnali rögzítése (pl.</w:t>
      </w:r>
      <w:r>
        <w:rPr>
          <w:rFonts w:eastAsia="Times New Roman" w:cs="Calibri"/>
        </w:rPr>
        <w:t>: hiányzások, magatartásváltozás, tanulmányi eredmények romlása)</w:t>
      </w:r>
    </w:p>
    <w:p w:rsidR="001F27BF" w:rsidRDefault="001F27BF" w:rsidP="001F27BF">
      <w:pPr>
        <w:pStyle w:val="Listaszerbekezds"/>
        <w:spacing w:after="120"/>
        <w:ind w:left="1276"/>
        <w:jc w:val="both"/>
        <w:rPr>
          <w:rFonts w:eastAsia="Times New Roman" w:cs="Calibri"/>
        </w:rPr>
      </w:pPr>
      <w:r>
        <w:rPr>
          <w:rFonts w:eastAsia="Times New Roman" w:cs="Calibri"/>
        </w:rPr>
        <w:t>-A vészjelek eljuttatása a team, és az osztályfőnök részére</w:t>
      </w:r>
    </w:p>
    <w:p w:rsidR="001F27BF" w:rsidRDefault="001F27BF" w:rsidP="001F27BF">
      <w:pPr>
        <w:pStyle w:val="Listaszerbekezds"/>
        <w:spacing w:after="120"/>
        <w:ind w:left="1276"/>
        <w:jc w:val="both"/>
        <w:rPr>
          <w:rFonts w:eastAsia="Times New Roman" w:cs="Calibri"/>
        </w:rPr>
      </w:pPr>
      <w:r>
        <w:rPr>
          <w:rFonts w:eastAsia="Times New Roman" w:cs="Calibri"/>
        </w:rPr>
        <w:t>- A tanuló kiválasztása, bizalmi ember kijelölése</w:t>
      </w:r>
    </w:p>
    <w:p w:rsidR="00A943D6" w:rsidRPr="0058512C" w:rsidRDefault="001F27BF" w:rsidP="00EB138B">
      <w:pPr>
        <w:pStyle w:val="Listaszerbekezds"/>
        <w:spacing w:after="120"/>
        <w:ind w:left="1276"/>
        <w:jc w:val="both"/>
        <w:rPr>
          <w:rFonts w:eastAsia="Times New Roman" w:cs="Calibri"/>
        </w:rPr>
      </w:pPr>
      <w:r>
        <w:rPr>
          <w:rFonts w:eastAsia="Times New Roman" w:cs="Calibri"/>
        </w:rPr>
        <w:t>-A beszélgetés követően egyéni fejlesztési terv kidolgozása</w:t>
      </w:r>
      <w:r w:rsidR="00EB138B">
        <w:rPr>
          <w:rFonts w:eastAsia="Times New Roman" w:cs="Calibri"/>
        </w:rPr>
        <w:t>, a tanuló nyomon követése, az eset lezárása</w:t>
      </w:r>
    </w:p>
    <w:p w:rsidR="00A943D6" w:rsidRPr="00EB138B" w:rsidRDefault="00A943D6" w:rsidP="00A943D6">
      <w:pPr>
        <w:pStyle w:val="Listaszerbekezds"/>
        <w:numPr>
          <w:ilvl w:val="0"/>
          <w:numId w:val="6"/>
        </w:numPr>
        <w:spacing w:after="120"/>
        <w:ind w:left="1276" w:hanging="425"/>
        <w:jc w:val="both"/>
        <w:rPr>
          <w:rFonts w:eastAsia="Times New Roman" w:cs="Calibri"/>
          <w:u w:val="single"/>
        </w:rPr>
      </w:pPr>
      <w:r w:rsidRPr="00524CB6">
        <w:rPr>
          <w:rFonts w:eastAsia="Times New Roman" w:cs="Calibri"/>
        </w:rPr>
        <w:t xml:space="preserve">A rendszer mely </w:t>
      </w:r>
      <w:r w:rsidR="00FE6E63" w:rsidRPr="00524CB6">
        <w:rPr>
          <w:rFonts w:eastAsia="Times New Roman" w:cs="Calibri"/>
        </w:rPr>
        <w:t>eleme (</w:t>
      </w:r>
      <w:r w:rsidRPr="00524CB6">
        <w:rPr>
          <w:rFonts w:eastAsia="Times New Roman" w:cs="Calibri"/>
        </w:rPr>
        <w:t xml:space="preserve">i) </w:t>
      </w:r>
      <w:r w:rsidR="00FE6E63" w:rsidRPr="00524CB6">
        <w:rPr>
          <w:rFonts w:eastAsia="Times New Roman" w:cs="Calibri"/>
        </w:rPr>
        <w:t>vár (</w:t>
      </w:r>
      <w:proofErr w:type="spellStart"/>
      <w:r w:rsidRPr="00524CB6">
        <w:rPr>
          <w:rFonts w:eastAsia="Times New Roman" w:cs="Calibri"/>
        </w:rPr>
        <w:t>nak</w:t>
      </w:r>
      <w:proofErr w:type="spellEnd"/>
      <w:r w:rsidRPr="00524CB6">
        <w:rPr>
          <w:rFonts w:eastAsia="Times New Roman" w:cs="Calibri"/>
        </w:rPr>
        <w:t xml:space="preserve">) még kifejlesztésre? </w:t>
      </w:r>
    </w:p>
    <w:p w:rsidR="00EB138B" w:rsidRDefault="00EB138B" w:rsidP="00EB138B">
      <w:pPr>
        <w:pStyle w:val="Listaszerbekezds"/>
        <w:spacing w:after="120"/>
        <w:ind w:left="1276"/>
        <w:jc w:val="both"/>
        <w:rPr>
          <w:rFonts w:eastAsia="Times New Roman" w:cs="Calibri"/>
        </w:rPr>
      </w:pPr>
      <w:r>
        <w:rPr>
          <w:rFonts w:eastAsia="Times New Roman" w:cs="Calibri"/>
        </w:rPr>
        <w:t>A többi kollégával való együttműködés pontosabb kidolgozása, ne sikkadjon el egy jelzés sem!</w:t>
      </w:r>
    </w:p>
    <w:p w:rsidR="00EB138B" w:rsidRPr="00524CB6" w:rsidRDefault="00EB138B" w:rsidP="00EB138B">
      <w:pPr>
        <w:pStyle w:val="Listaszerbekezds"/>
        <w:spacing w:after="120"/>
        <w:ind w:left="1276"/>
        <w:jc w:val="both"/>
        <w:rPr>
          <w:rFonts w:eastAsia="Times New Roman" w:cs="Calibri"/>
          <w:u w:val="single"/>
        </w:rPr>
      </w:pPr>
      <w:r>
        <w:rPr>
          <w:rFonts w:eastAsia="Times New Roman" w:cs="Calibri"/>
        </w:rPr>
        <w:t xml:space="preserve">Tágabb esetmegbeszélések akár egy-egy bejövő osztály minden tanárának bevonásával. Tágabb esetmegbeszélések meghatározása, egy olyan </w:t>
      </w:r>
      <w:proofErr w:type="spellStart"/>
      <w:r>
        <w:rPr>
          <w:rFonts w:eastAsia="Times New Roman" w:cs="Calibri"/>
        </w:rPr>
        <w:t>tool</w:t>
      </w:r>
      <w:proofErr w:type="spellEnd"/>
      <w:r>
        <w:rPr>
          <w:rFonts w:eastAsia="Times New Roman" w:cs="Calibri"/>
        </w:rPr>
        <w:t xml:space="preserve">, mely ezt dolgozza ki. Az éves munkarendbe ezeknek a megbeszéléseknek az egész rendszernek a beépítése. </w:t>
      </w:r>
    </w:p>
    <w:p w:rsidR="00A943D6" w:rsidRDefault="00A943D6" w:rsidP="00A943D6">
      <w:pPr>
        <w:spacing w:after="120"/>
        <w:ind w:left="993"/>
        <w:jc w:val="both"/>
        <w:rPr>
          <w:rFonts w:eastAsia="Times New Roman" w:cs="Calibri"/>
        </w:rPr>
      </w:pPr>
    </w:p>
    <w:p w:rsidR="00A943D6" w:rsidRDefault="00A943D6" w:rsidP="00A943D6">
      <w:pPr>
        <w:spacing w:after="120"/>
        <w:ind w:left="993"/>
        <w:jc w:val="both"/>
        <w:rPr>
          <w:rFonts w:eastAsia="Times New Roman" w:cs="Calibri"/>
        </w:rPr>
      </w:pPr>
    </w:p>
    <w:p w:rsidR="00A943D6" w:rsidRDefault="00A943D6" w:rsidP="00A943D6">
      <w:pPr>
        <w:spacing w:after="120"/>
        <w:ind w:left="993"/>
        <w:jc w:val="both"/>
        <w:rPr>
          <w:rFonts w:eastAsia="Times New Roman" w:cs="Calibri"/>
        </w:rPr>
      </w:pPr>
    </w:p>
    <w:p w:rsidR="00A943D6" w:rsidRDefault="00A943D6" w:rsidP="00A943D6">
      <w:pPr>
        <w:pStyle w:val="Listaszerbekezds"/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b/>
          <w:shd w:val="clear" w:color="auto" w:fill="FFFFFF"/>
          <w:lang w:eastAsia="hu-HU"/>
        </w:rPr>
      </w:pPr>
      <w:r w:rsidRPr="009720E4">
        <w:rPr>
          <w:b/>
          <w:shd w:val="clear" w:color="auto" w:fill="FFFFFF"/>
          <w:lang w:eastAsia="hu-HU"/>
        </w:rPr>
        <w:t>Melyek volt</w:t>
      </w:r>
      <w:r>
        <w:rPr>
          <w:b/>
          <w:shd w:val="clear" w:color="auto" w:fill="FFFFFF"/>
          <w:lang w:eastAsia="hu-HU"/>
        </w:rPr>
        <w:t xml:space="preserve">ak a fontosabb tevékenységek </w:t>
      </w:r>
      <w:r w:rsidRPr="009720E4">
        <w:rPr>
          <w:b/>
          <w:shd w:val="clear" w:color="auto" w:fill="FFFFFF"/>
          <w:lang w:eastAsia="hu-HU"/>
        </w:rPr>
        <w:t>iskolá</w:t>
      </w:r>
      <w:r>
        <w:rPr>
          <w:b/>
          <w:shd w:val="clear" w:color="auto" w:fill="FFFFFF"/>
          <w:lang w:eastAsia="hu-HU"/>
        </w:rPr>
        <w:t>tokban</w:t>
      </w:r>
      <w:r w:rsidRPr="009720E4">
        <w:rPr>
          <w:b/>
          <w:shd w:val="clear" w:color="auto" w:fill="FFFFFF"/>
          <w:lang w:eastAsia="hu-HU"/>
        </w:rPr>
        <w:t xml:space="preserve"> a pilot projekt során? Kérjük, röviden írj</w:t>
      </w:r>
      <w:r>
        <w:rPr>
          <w:b/>
          <w:shd w:val="clear" w:color="auto" w:fill="FFFFFF"/>
          <w:lang w:eastAsia="hu-HU"/>
        </w:rPr>
        <w:t>átok</w:t>
      </w:r>
      <w:r w:rsidRPr="009720E4">
        <w:rPr>
          <w:b/>
          <w:shd w:val="clear" w:color="auto" w:fill="FFFFFF"/>
          <w:lang w:eastAsia="hu-HU"/>
        </w:rPr>
        <w:t xml:space="preserve"> le, hogyan történt </w:t>
      </w:r>
      <w:r>
        <w:rPr>
          <w:b/>
          <w:shd w:val="clear" w:color="auto" w:fill="FFFFFF"/>
          <w:lang w:eastAsia="hu-HU"/>
        </w:rPr>
        <w:t xml:space="preserve">például </w:t>
      </w:r>
      <w:r w:rsidRPr="009720E4">
        <w:rPr>
          <w:b/>
          <w:shd w:val="clear" w:color="auto" w:fill="FFFFFF"/>
          <w:lang w:eastAsia="hu-HU"/>
        </w:rPr>
        <w:t>a veszélyeztetett diákok azonosítása, hogyan támogattá</w:t>
      </w:r>
      <w:r>
        <w:rPr>
          <w:b/>
          <w:shd w:val="clear" w:color="auto" w:fill="FFFFFF"/>
          <w:lang w:eastAsia="hu-HU"/>
        </w:rPr>
        <w:t>to</w:t>
      </w:r>
      <w:r w:rsidRPr="009720E4">
        <w:rPr>
          <w:b/>
          <w:shd w:val="clear" w:color="auto" w:fill="FFFFFF"/>
          <w:lang w:eastAsia="hu-HU"/>
        </w:rPr>
        <w:t>k őket, hogyan zajlott az egyéni fejlesztés folyamata, mik voltak a team munkájának módszerei, hogyan tartottá</w:t>
      </w:r>
      <w:r>
        <w:rPr>
          <w:b/>
          <w:shd w:val="clear" w:color="auto" w:fill="FFFFFF"/>
          <w:lang w:eastAsia="hu-HU"/>
        </w:rPr>
        <w:t>tok</w:t>
      </w:r>
      <w:r w:rsidRPr="009720E4">
        <w:rPr>
          <w:b/>
          <w:shd w:val="clear" w:color="auto" w:fill="FFFFFF"/>
          <w:lang w:eastAsia="hu-HU"/>
        </w:rPr>
        <w:t xml:space="preserve"> a kapcsolat a külső partnerekkel, </w:t>
      </w:r>
      <w:r>
        <w:rPr>
          <w:b/>
          <w:shd w:val="clear" w:color="auto" w:fill="FFFFFF"/>
          <w:lang w:eastAsia="hu-HU"/>
        </w:rPr>
        <w:t>stb.</w:t>
      </w:r>
    </w:p>
    <w:p w:rsidR="00A943D6" w:rsidRPr="00E63A9D" w:rsidRDefault="00A943D6" w:rsidP="00A943D6">
      <w:pPr>
        <w:pStyle w:val="Listaszerbekezds"/>
        <w:ind w:left="357"/>
        <w:jc w:val="both"/>
        <w:rPr>
          <w:shd w:val="clear" w:color="auto" w:fill="FFFFFF"/>
          <w:lang w:val="en-GB" w:eastAsia="hu-HU"/>
        </w:rPr>
      </w:pPr>
    </w:p>
    <w:p w:rsidR="00A943D6" w:rsidRPr="00E63A9D" w:rsidRDefault="00A943D6" w:rsidP="00A943D6">
      <w:pPr>
        <w:pStyle w:val="Listaszerbekezds"/>
        <w:numPr>
          <w:ilvl w:val="1"/>
          <w:numId w:val="1"/>
        </w:numPr>
        <w:jc w:val="both"/>
        <w:rPr>
          <w:b/>
          <w:i/>
          <w:shd w:val="clear" w:color="auto" w:fill="FFFFFF"/>
          <w:lang w:eastAsia="hu-HU"/>
        </w:rPr>
      </w:pPr>
      <w:r w:rsidRPr="00E63A9D">
        <w:rPr>
          <w:b/>
          <w:i/>
          <w:shd w:val="clear" w:color="auto" w:fill="FFFFFF"/>
          <w:lang w:eastAsia="hu-HU"/>
        </w:rPr>
        <w:t>A tanárok szemszögéből</w:t>
      </w:r>
    </w:p>
    <w:p w:rsidR="00A943D6" w:rsidRPr="00E63A9D" w:rsidRDefault="00EB138B" w:rsidP="00A943D6">
      <w:pPr>
        <w:spacing w:after="120"/>
        <w:ind w:left="709"/>
        <w:jc w:val="both"/>
        <w:rPr>
          <w:shd w:val="clear" w:color="auto" w:fill="FFFFFF"/>
          <w:lang w:eastAsia="hu-HU"/>
        </w:rPr>
      </w:pPr>
      <w:r>
        <w:rPr>
          <w:shd w:val="clear" w:color="auto" w:fill="FFFFFF"/>
          <w:lang w:eastAsia="hu-HU"/>
        </w:rPr>
        <w:t xml:space="preserve">Bevezettük az ún. </w:t>
      </w:r>
      <w:proofErr w:type="spellStart"/>
      <w:r>
        <w:rPr>
          <w:shd w:val="clear" w:color="auto" w:fill="FFFFFF"/>
          <w:lang w:eastAsia="hu-HU"/>
        </w:rPr>
        <w:t>Crocoos</w:t>
      </w:r>
      <w:proofErr w:type="spellEnd"/>
      <w:r>
        <w:rPr>
          <w:shd w:val="clear" w:color="auto" w:fill="FFFFFF"/>
          <w:lang w:eastAsia="hu-HU"/>
        </w:rPr>
        <w:t xml:space="preserve"> füzetet, melybe minden tanár beírta, ha valamelyik gyerek szerinte vészjelzést produkált, emellett az osztályfőnök folyamatosan együtt dolgozott a teammel és azonnal jelezte a problémákat. A heti team megbeszélések alkalmából született döntés arra, hogy kit veszünk fel a programba, Ekkor megtörtént az </w:t>
      </w:r>
      <w:r w:rsidR="00FE6E63">
        <w:rPr>
          <w:shd w:val="clear" w:color="auto" w:fill="FFFFFF"/>
          <w:lang w:eastAsia="hu-HU"/>
        </w:rPr>
        <w:t>adatgyűjtés</w:t>
      </w:r>
      <w:r>
        <w:rPr>
          <w:shd w:val="clear" w:color="auto" w:fill="FFFFFF"/>
          <w:lang w:eastAsia="hu-HU"/>
        </w:rPr>
        <w:t xml:space="preserve">, a bizalmi ember kiválasztása, az esetgazda kijelölése. Létrejött az egyéni fejlesztési terv, szerződést kötöttünk a kiválasztott személlyel, melyet a szülő mindig támogatott, ekkor már a szülőket is sikerült legalább támogatói szinten bevonni. A szerződés betartásának nyomon követése egy kis füzet, és a tanulóval való folyamatos megbeszélések során. A szerződés felülvizsgálata, ha kellett, módosítása, a folyamatos </w:t>
      </w:r>
      <w:r w:rsidR="00FE6E63">
        <w:rPr>
          <w:shd w:val="clear" w:color="auto" w:fill="FFFFFF"/>
          <w:lang w:eastAsia="hu-HU"/>
        </w:rPr>
        <w:t>nyomon követés</w:t>
      </w:r>
      <w:r>
        <w:rPr>
          <w:shd w:val="clear" w:color="auto" w:fill="FFFFFF"/>
          <w:lang w:eastAsia="hu-HU"/>
        </w:rPr>
        <w:t>.</w:t>
      </w:r>
    </w:p>
    <w:p w:rsidR="00A943D6" w:rsidRPr="00E63A9D" w:rsidRDefault="00A943D6" w:rsidP="00A943D6">
      <w:pPr>
        <w:spacing w:after="120"/>
        <w:ind w:left="709"/>
        <w:jc w:val="both"/>
        <w:rPr>
          <w:shd w:val="clear" w:color="auto" w:fill="FFFFFF"/>
          <w:lang w:eastAsia="hu-HU"/>
        </w:rPr>
      </w:pPr>
    </w:p>
    <w:p w:rsidR="00A943D6" w:rsidRDefault="00A943D6" w:rsidP="00A943D6">
      <w:pPr>
        <w:pStyle w:val="Listaszerbekezds"/>
        <w:numPr>
          <w:ilvl w:val="1"/>
          <w:numId w:val="1"/>
        </w:numPr>
        <w:jc w:val="both"/>
        <w:rPr>
          <w:b/>
          <w:i/>
          <w:shd w:val="clear" w:color="auto" w:fill="FFFFFF"/>
          <w:lang w:eastAsia="hu-HU"/>
        </w:rPr>
      </w:pPr>
      <w:r w:rsidRPr="00E63A9D">
        <w:rPr>
          <w:b/>
          <w:i/>
          <w:shd w:val="clear" w:color="auto" w:fill="FFFFFF"/>
          <w:lang w:val="en-GB" w:eastAsia="hu-HU"/>
        </w:rPr>
        <w:t xml:space="preserve">A </w:t>
      </w:r>
      <w:r w:rsidRPr="00E63A9D">
        <w:rPr>
          <w:b/>
          <w:i/>
          <w:shd w:val="clear" w:color="auto" w:fill="FFFFFF"/>
          <w:lang w:eastAsia="hu-HU"/>
        </w:rPr>
        <w:t>diákok szemszögéből</w:t>
      </w:r>
    </w:p>
    <w:p w:rsidR="00EB138B" w:rsidRDefault="00EB138B" w:rsidP="00EB138B">
      <w:pPr>
        <w:pStyle w:val="Listaszerbekezds"/>
        <w:ind w:left="792"/>
        <w:jc w:val="both"/>
        <w:rPr>
          <w:b/>
          <w:i/>
          <w:shd w:val="clear" w:color="auto" w:fill="FFFFFF"/>
          <w:lang w:eastAsia="hu-HU"/>
        </w:rPr>
      </w:pPr>
    </w:p>
    <w:p w:rsidR="00A943D6" w:rsidRPr="00E63A9D" w:rsidRDefault="00EB138B" w:rsidP="009037CA">
      <w:pPr>
        <w:pStyle w:val="Listaszerbekezds"/>
        <w:ind w:left="792"/>
        <w:jc w:val="both"/>
        <w:rPr>
          <w:shd w:val="clear" w:color="auto" w:fill="FFFFFF"/>
          <w:lang w:eastAsia="hu-HU"/>
        </w:rPr>
      </w:pPr>
      <w:r w:rsidRPr="00EB138B">
        <w:rPr>
          <w:shd w:val="clear" w:color="auto" w:fill="FFFFFF"/>
          <w:lang w:eastAsia="hu-HU"/>
        </w:rPr>
        <w:t>A gyerek a kiválasztása után találkozott a</w:t>
      </w:r>
      <w:r>
        <w:rPr>
          <w:shd w:val="clear" w:color="auto" w:fill="FFFFFF"/>
          <w:lang w:eastAsia="hu-HU"/>
        </w:rPr>
        <w:t xml:space="preserve"> mentorával, aki folyamatosan figyelemmel </w:t>
      </w:r>
      <w:r w:rsidR="00572062">
        <w:rPr>
          <w:shd w:val="clear" w:color="auto" w:fill="FFFFFF"/>
          <w:lang w:eastAsia="hu-HU"/>
        </w:rPr>
        <w:t>kísérte</w:t>
      </w:r>
      <w:r>
        <w:rPr>
          <w:shd w:val="clear" w:color="auto" w:fill="FFFFFF"/>
          <w:lang w:eastAsia="hu-HU"/>
        </w:rPr>
        <w:t>, akivel meg tudta osztani gond</w:t>
      </w:r>
      <w:r w:rsidR="009037CA">
        <w:rPr>
          <w:shd w:val="clear" w:color="auto" w:fill="FFFFFF"/>
          <w:lang w:eastAsia="hu-HU"/>
        </w:rPr>
        <w:t>j</w:t>
      </w:r>
      <w:r>
        <w:rPr>
          <w:shd w:val="clear" w:color="auto" w:fill="FFFFFF"/>
          <w:lang w:eastAsia="hu-HU"/>
        </w:rPr>
        <w:t>ait, és aki figyelmeztette folyamatosan a megkötött szerződés betartására. A tanulók nagyon igényelték ezt a fokozott figyelmet, még a legproblémásabb tan</w:t>
      </w:r>
      <w:r w:rsidR="009037CA">
        <w:rPr>
          <w:shd w:val="clear" w:color="auto" w:fill="FFFFFF"/>
          <w:lang w:eastAsia="hu-HU"/>
        </w:rPr>
        <w:t>u</w:t>
      </w:r>
      <w:r>
        <w:rPr>
          <w:shd w:val="clear" w:color="auto" w:fill="FFFFFF"/>
          <w:lang w:eastAsia="hu-HU"/>
        </w:rPr>
        <w:t>ló is így bent tudott maradni az iskolában.</w:t>
      </w:r>
    </w:p>
    <w:p w:rsidR="00A943D6" w:rsidRPr="00E63A9D" w:rsidRDefault="00A943D6" w:rsidP="00A943D6">
      <w:pPr>
        <w:tabs>
          <w:tab w:val="left" w:pos="709"/>
        </w:tabs>
        <w:spacing w:after="120"/>
        <w:ind w:left="709"/>
        <w:jc w:val="both"/>
        <w:rPr>
          <w:shd w:val="clear" w:color="auto" w:fill="FFFFFF"/>
          <w:lang w:eastAsia="hu-HU"/>
        </w:rPr>
      </w:pPr>
    </w:p>
    <w:p w:rsidR="00A943D6" w:rsidRDefault="00A943D6" w:rsidP="00A943D6">
      <w:pPr>
        <w:pStyle w:val="Listaszerbekezds"/>
        <w:numPr>
          <w:ilvl w:val="1"/>
          <w:numId w:val="1"/>
        </w:numPr>
        <w:jc w:val="both"/>
        <w:rPr>
          <w:b/>
          <w:i/>
          <w:shd w:val="clear" w:color="auto" w:fill="FFFFFF"/>
          <w:lang w:eastAsia="hu-HU"/>
        </w:rPr>
      </w:pPr>
      <w:r w:rsidRPr="00E63A9D">
        <w:rPr>
          <w:b/>
          <w:i/>
          <w:shd w:val="clear" w:color="auto" w:fill="FFFFFF"/>
          <w:lang w:eastAsia="hu-HU"/>
        </w:rPr>
        <w:t>Bármelyik egyéb szereplő szemszögéből</w:t>
      </w:r>
    </w:p>
    <w:p w:rsidR="009037CA" w:rsidRDefault="009037CA" w:rsidP="009037CA">
      <w:pPr>
        <w:pStyle w:val="Listaszerbekezds"/>
        <w:ind w:left="792"/>
        <w:jc w:val="both"/>
        <w:rPr>
          <w:b/>
          <w:i/>
          <w:shd w:val="clear" w:color="auto" w:fill="FFFFFF"/>
          <w:lang w:eastAsia="hu-HU"/>
        </w:rPr>
      </w:pPr>
    </w:p>
    <w:p w:rsidR="00A943D6" w:rsidRPr="009037CA" w:rsidRDefault="009037CA" w:rsidP="009037CA">
      <w:pPr>
        <w:pStyle w:val="Listaszerbekezds"/>
        <w:ind w:left="792"/>
        <w:jc w:val="both"/>
        <w:rPr>
          <w:shd w:val="clear" w:color="auto" w:fill="FFFFFF"/>
          <w:lang w:eastAsia="hu-HU"/>
        </w:rPr>
      </w:pPr>
      <w:r w:rsidRPr="009037CA">
        <w:rPr>
          <w:shd w:val="clear" w:color="auto" w:fill="FFFFFF"/>
          <w:lang w:eastAsia="hu-HU"/>
        </w:rPr>
        <w:t>A szülők nagyon pozitívan fogadták azt</w:t>
      </w:r>
      <w:r>
        <w:rPr>
          <w:shd w:val="clear" w:color="auto" w:fill="FFFFFF"/>
          <w:lang w:eastAsia="hu-HU"/>
        </w:rPr>
        <w:t>,</w:t>
      </w:r>
      <w:r w:rsidRPr="009037CA">
        <w:rPr>
          <w:shd w:val="clear" w:color="auto" w:fill="FFFFFF"/>
          <w:lang w:eastAsia="hu-HU"/>
        </w:rPr>
        <w:t xml:space="preserve"> hogy gyermekükkel külön foglalkoznak, és kiemelt figyelmet kapnak az iskolában. </w:t>
      </w:r>
      <w:r>
        <w:rPr>
          <w:shd w:val="clear" w:color="auto" w:fill="FFFFFF"/>
          <w:lang w:eastAsia="hu-HU"/>
        </w:rPr>
        <w:t>M</w:t>
      </w:r>
      <w:r w:rsidRPr="009037CA">
        <w:rPr>
          <w:shd w:val="clear" w:color="auto" w:fill="FFFFFF"/>
          <w:lang w:eastAsia="hu-HU"/>
        </w:rPr>
        <w:t>i</w:t>
      </w:r>
      <w:r>
        <w:rPr>
          <w:shd w:val="clear" w:color="auto" w:fill="FFFFFF"/>
          <w:lang w:eastAsia="hu-HU"/>
        </w:rPr>
        <w:t>n</w:t>
      </w:r>
      <w:r w:rsidRPr="009037CA">
        <w:rPr>
          <w:shd w:val="clear" w:color="auto" w:fill="FFFFFF"/>
          <w:lang w:eastAsia="hu-HU"/>
        </w:rPr>
        <w:t xml:space="preserve">den esetben támogatták a </w:t>
      </w:r>
      <w:proofErr w:type="spellStart"/>
      <w:r w:rsidRPr="009037CA">
        <w:rPr>
          <w:shd w:val="clear" w:color="auto" w:fill="FFFFFF"/>
          <w:lang w:eastAsia="hu-HU"/>
        </w:rPr>
        <w:t>mentorálási</w:t>
      </w:r>
      <w:proofErr w:type="spellEnd"/>
      <w:r w:rsidRPr="009037CA">
        <w:rPr>
          <w:shd w:val="clear" w:color="auto" w:fill="FFFFFF"/>
          <w:lang w:eastAsia="hu-HU"/>
        </w:rPr>
        <w:t xml:space="preserve"> folyamatot, és aláírták a szerződést, sőt nagyon örültek ennek a külön figyelemnek, és minden esetben poz</w:t>
      </w:r>
      <w:r>
        <w:rPr>
          <w:shd w:val="clear" w:color="auto" w:fill="FFFFFF"/>
          <w:lang w:eastAsia="hu-HU"/>
        </w:rPr>
        <w:t>i</w:t>
      </w:r>
      <w:r w:rsidRPr="009037CA">
        <w:rPr>
          <w:shd w:val="clear" w:color="auto" w:fill="FFFFFF"/>
          <w:lang w:eastAsia="hu-HU"/>
        </w:rPr>
        <w:t>tív változásról számoltak be</w:t>
      </w:r>
      <w:r>
        <w:rPr>
          <w:shd w:val="clear" w:color="auto" w:fill="FFFFFF"/>
          <w:lang w:eastAsia="hu-HU"/>
        </w:rPr>
        <w:t>. E</w:t>
      </w:r>
      <w:r w:rsidRPr="009037CA">
        <w:rPr>
          <w:shd w:val="clear" w:color="auto" w:fill="FFFFFF"/>
          <w:lang w:eastAsia="hu-HU"/>
        </w:rPr>
        <w:t xml:space="preserve">z elősegítette a szülő és az iskola kapcsolatát is, a szülők </w:t>
      </w:r>
      <w:r w:rsidR="00572062" w:rsidRPr="009037CA">
        <w:rPr>
          <w:shd w:val="clear" w:color="auto" w:fill="FFFFFF"/>
          <w:lang w:eastAsia="hu-HU"/>
        </w:rPr>
        <w:t>hozzáál</w:t>
      </w:r>
      <w:r w:rsidR="00572062">
        <w:rPr>
          <w:shd w:val="clear" w:color="auto" w:fill="FFFFFF"/>
          <w:lang w:eastAsia="hu-HU"/>
        </w:rPr>
        <w:t>lása</w:t>
      </w:r>
      <w:r w:rsidRPr="009037CA">
        <w:rPr>
          <w:shd w:val="clear" w:color="auto" w:fill="FFFFFF"/>
          <w:lang w:eastAsia="hu-HU"/>
        </w:rPr>
        <w:t xml:space="preserve"> is </w:t>
      </w:r>
      <w:r w:rsidR="00572062" w:rsidRPr="009037CA">
        <w:rPr>
          <w:shd w:val="clear" w:color="auto" w:fill="FFFFFF"/>
          <w:lang w:eastAsia="hu-HU"/>
        </w:rPr>
        <w:t>poz</w:t>
      </w:r>
      <w:r w:rsidR="00572062">
        <w:rPr>
          <w:shd w:val="clear" w:color="auto" w:fill="FFFFFF"/>
          <w:lang w:eastAsia="hu-HU"/>
        </w:rPr>
        <w:t>i</w:t>
      </w:r>
      <w:r w:rsidR="00572062" w:rsidRPr="009037CA">
        <w:rPr>
          <w:shd w:val="clear" w:color="auto" w:fill="FFFFFF"/>
          <w:lang w:eastAsia="hu-HU"/>
        </w:rPr>
        <w:t>tívan</w:t>
      </w:r>
      <w:r w:rsidR="00572062">
        <w:rPr>
          <w:shd w:val="clear" w:color="auto" w:fill="FFFFFF"/>
          <w:lang w:eastAsia="hu-HU"/>
        </w:rPr>
        <w:t xml:space="preserve"> változott és az iskolai „</w:t>
      </w:r>
      <w:r w:rsidR="00572062" w:rsidRPr="009037CA">
        <w:rPr>
          <w:shd w:val="clear" w:color="auto" w:fill="FFFFFF"/>
          <w:lang w:eastAsia="hu-HU"/>
        </w:rPr>
        <w:t>én „kép</w:t>
      </w:r>
      <w:r w:rsidRPr="009037CA">
        <w:rPr>
          <w:shd w:val="clear" w:color="auto" w:fill="FFFFFF"/>
          <w:lang w:eastAsia="hu-HU"/>
        </w:rPr>
        <w:t xml:space="preserve"> is erősödött.</w:t>
      </w:r>
    </w:p>
    <w:p w:rsidR="009037CA" w:rsidRPr="009037CA" w:rsidRDefault="009037CA" w:rsidP="009037CA">
      <w:pPr>
        <w:pStyle w:val="Listaszerbekezds"/>
        <w:ind w:left="792"/>
        <w:jc w:val="both"/>
        <w:rPr>
          <w:rFonts w:cstheme="minorHAnsi"/>
        </w:rPr>
      </w:pPr>
    </w:p>
    <w:p w:rsidR="00A943D6" w:rsidRPr="009037CA" w:rsidRDefault="00A943D6" w:rsidP="00A943D6">
      <w:pPr>
        <w:pStyle w:val="Listaszerbekezds"/>
        <w:numPr>
          <w:ilvl w:val="0"/>
          <w:numId w:val="1"/>
        </w:numPr>
        <w:snapToGrid w:val="0"/>
        <w:spacing w:after="120"/>
        <w:ind w:left="426" w:hanging="426"/>
        <w:contextualSpacing/>
        <w:jc w:val="both"/>
        <w:rPr>
          <w:rFonts w:eastAsia="Times New Roman" w:cs="Calibri"/>
          <w:b/>
          <w:bCs/>
          <w:lang w:eastAsia="hu-HU"/>
        </w:rPr>
      </w:pPr>
      <w:r w:rsidRPr="009720E4">
        <w:rPr>
          <w:rFonts w:cstheme="minorHAnsi"/>
          <w:b/>
        </w:rPr>
        <w:t>Kérjük, sorolj</w:t>
      </w:r>
      <w:r>
        <w:rPr>
          <w:rFonts w:cstheme="minorHAnsi"/>
          <w:b/>
        </w:rPr>
        <w:t>átok</w:t>
      </w:r>
      <w:r w:rsidRPr="009720E4">
        <w:rPr>
          <w:rFonts w:cstheme="minorHAnsi"/>
          <w:b/>
        </w:rPr>
        <w:t xml:space="preserve"> fel, </w:t>
      </w:r>
      <w:r>
        <w:rPr>
          <w:rFonts w:cstheme="minorHAnsi"/>
          <w:b/>
        </w:rPr>
        <w:t xml:space="preserve">milyen jelzéseket tekintettetek </w:t>
      </w:r>
      <w:r w:rsidRPr="009720E4">
        <w:rPr>
          <w:rFonts w:cstheme="minorHAnsi"/>
          <w:b/>
        </w:rPr>
        <w:t>figyelmeztető jel</w:t>
      </w:r>
      <w:r>
        <w:rPr>
          <w:rFonts w:cstheme="minorHAnsi"/>
          <w:b/>
        </w:rPr>
        <w:t>nek</w:t>
      </w:r>
      <w:r w:rsidRPr="009720E4">
        <w:rPr>
          <w:rFonts w:cstheme="minorHAnsi"/>
          <w:b/>
        </w:rPr>
        <w:t xml:space="preserve"> a </w:t>
      </w:r>
      <w:r>
        <w:rPr>
          <w:rFonts w:cstheme="minorHAnsi"/>
          <w:b/>
        </w:rPr>
        <w:t xml:space="preserve">lemorzsolódással/kimaradással </w:t>
      </w:r>
      <w:r w:rsidRPr="009720E4">
        <w:rPr>
          <w:rFonts w:cstheme="minorHAnsi"/>
          <w:b/>
        </w:rPr>
        <w:t>veszélyeztetett diákok beazonosítása során?</w:t>
      </w:r>
    </w:p>
    <w:p w:rsidR="009037CA" w:rsidRDefault="009037CA" w:rsidP="009037CA">
      <w:pPr>
        <w:snapToGrid w:val="0"/>
        <w:spacing w:after="120"/>
        <w:contextualSpacing/>
        <w:jc w:val="both"/>
        <w:rPr>
          <w:rFonts w:eastAsia="Times New Roman" w:cs="Calibri"/>
          <w:bCs/>
          <w:lang w:eastAsia="hu-HU"/>
        </w:rPr>
      </w:pPr>
      <w:r w:rsidRPr="009037CA">
        <w:rPr>
          <w:rFonts w:eastAsia="Times New Roman" w:cs="Calibri"/>
          <w:bCs/>
          <w:lang w:eastAsia="hu-HU"/>
        </w:rPr>
        <w:t>-A hiányzásokat számának váratlan és indo</w:t>
      </w:r>
      <w:r>
        <w:rPr>
          <w:rFonts w:eastAsia="Times New Roman" w:cs="Calibri"/>
          <w:bCs/>
          <w:lang w:eastAsia="hu-HU"/>
        </w:rPr>
        <w:t>kolatlan megnövekedése, nem volt igazolás, sok esetben a szülő nem is tudott a távolmaradásról</w:t>
      </w:r>
    </w:p>
    <w:p w:rsidR="009037CA" w:rsidRDefault="009037CA" w:rsidP="009037CA">
      <w:pPr>
        <w:snapToGrid w:val="0"/>
        <w:spacing w:after="120"/>
        <w:contextualSpacing/>
        <w:jc w:val="both"/>
        <w:rPr>
          <w:rFonts w:eastAsia="Times New Roman" w:cs="Calibri"/>
          <w:bCs/>
          <w:lang w:eastAsia="hu-HU"/>
        </w:rPr>
      </w:pPr>
      <w:r>
        <w:rPr>
          <w:rFonts w:eastAsia="Times New Roman" w:cs="Calibri"/>
          <w:bCs/>
          <w:lang w:eastAsia="hu-HU"/>
        </w:rPr>
        <w:t>- A tanulmányi eredmények romlása</w:t>
      </w:r>
    </w:p>
    <w:p w:rsidR="009037CA" w:rsidRDefault="009037CA" w:rsidP="009037CA">
      <w:pPr>
        <w:snapToGrid w:val="0"/>
        <w:spacing w:after="120"/>
        <w:contextualSpacing/>
        <w:jc w:val="both"/>
        <w:rPr>
          <w:rFonts w:eastAsia="Times New Roman" w:cs="Calibri"/>
          <w:bCs/>
          <w:lang w:eastAsia="hu-HU"/>
        </w:rPr>
      </w:pPr>
      <w:r>
        <w:rPr>
          <w:rFonts w:eastAsia="Times New Roman" w:cs="Calibri"/>
          <w:bCs/>
          <w:lang w:eastAsia="hu-HU"/>
        </w:rPr>
        <w:t xml:space="preserve">- A magatartásban bekövetkezett fordulat </w:t>
      </w:r>
    </w:p>
    <w:p w:rsidR="009037CA" w:rsidRDefault="009037CA" w:rsidP="009037CA">
      <w:pPr>
        <w:snapToGrid w:val="0"/>
        <w:spacing w:after="120"/>
        <w:contextualSpacing/>
        <w:jc w:val="both"/>
        <w:rPr>
          <w:rFonts w:eastAsia="Times New Roman" w:cs="Calibri"/>
          <w:bCs/>
          <w:lang w:eastAsia="hu-HU"/>
        </w:rPr>
      </w:pPr>
      <w:r>
        <w:rPr>
          <w:rFonts w:eastAsia="Times New Roman" w:cs="Calibri"/>
          <w:bCs/>
          <w:lang w:eastAsia="hu-HU"/>
        </w:rPr>
        <w:t xml:space="preserve">- A társas kapcsolatok </w:t>
      </w:r>
      <w:r w:rsidR="00572062">
        <w:rPr>
          <w:rFonts w:eastAsia="Times New Roman" w:cs="Calibri"/>
          <w:bCs/>
          <w:lang w:eastAsia="hu-HU"/>
        </w:rPr>
        <w:t>beszűkülése</w:t>
      </w:r>
    </w:p>
    <w:p w:rsidR="009037CA" w:rsidRPr="009037CA" w:rsidRDefault="009037CA" w:rsidP="009037CA">
      <w:pPr>
        <w:snapToGrid w:val="0"/>
        <w:spacing w:after="120"/>
        <w:contextualSpacing/>
        <w:jc w:val="both"/>
        <w:rPr>
          <w:rFonts w:eastAsia="Times New Roman" w:cs="Calibri"/>
          <w:bCs/>
          <w:lang w:eastAsia="hu-HU"/>
        </w:rPr>
      </w:pPr>
      <w:r>
        <w:rPr>
          <w:rFonts w:eastAsia="Times New Roman" w:cs="Calibri"/>
          <w:bCs/>
          <w:lang w:eastAsia="hu-HU"/>
        </w:rPr>
        <w:t>-A peremre szorulás</w:t>
      </w:r>
    </w:p>
    <w:p w:rsidR="00A943D6" w:rsidRPr="00DA32CC" w:rsidRDefault="00A943D6" w:rsidP="00A943D6">
      <w:pPr>
        <w:snapToGrid w:val="0"/>
        <w:spacing w:after="120"/>
        <w:ind w:left="284"/>
        <w:jc w:val="both"/>
        <w:rPr>
          <w:rFonts w:eastAsia="Times New Roman" w:cs="Calibri"/>
          <w:bCs/>
          <w:lang w:eastAsia="hu-HU"/>
        </w:rPr>
      </w:pPr>
    </w:p>
    <w:p w:rsidR="00A943D6" w:rsidRPr="00DA32CC" w:rsidRDefault="00A943D6" w:rsidP="00A943D6">
      <w:pPr>
        <w:snapToGrid w:val="0"/>
        <w:spacing w:after="120"/>
        <w:ind w:left="284"/>
        <w:jc w:val="both"/>
        <w:rPr>
          <w:rFonts w:eastAsia="Times New Roman" w:cs="Calibri"/>
          <w:bCs/>
          <w:lang w:eastAsia="hu-HU"/>
        </w:rPr>
      </w:pPr>
    </w:p>
    <w:p w:rsidR="00A943D6" w:rsidRPr="00DA32CC" w:rsidRDefault="00A943D6" w:rsidP="00A943D6">
      <w:pPr>
        <w:snapToGrid w:val="0"/>
        <w:spacing w:after="120"/>
        <w:ind w:left="284"/>
        <w:jc w:val="both"/>
        <w:rPr>
          <w:rFonts w:eastAsia="Times New Roman" w:cs="Calibri"/>
          <w:bCs/>
          <w:lang w:eastAsia="hu-HU"/>
        </w:rPr>
      </w:pPr>
    </w:p>
    <w:p w:rsidR="00A943D6" w:rsidRPr="00DA32CC" w:rsidRDefault="00A943D6" w:rsidP="00A943D6">
      <w:pPr>
        <w:snapToGrid w:val="0"/>
        <w:spacing w:after="120"/>
        <w:ind w:left="284"/>
        <w:jc w:val="both"/>
        <w:rPr>
          <w:rFonts w:eastAsia="Times New Roman" w:cs="Calibri"/>
          <w:bCs/>
          <w:lang w:eastAsia="hu-HU"/>
        </w:rPr>
      </w:pPr>
    </w:p>
    <w:p w:rsidR="00A943D6" w:rsidRPr="009720E4" w:rsidRDefault="00A943D6" w:rsidP="00A943D6">
      <w:pPr>
        <w:pStyle w:val="Listaszerbekezds"/>
        <w:numPr>
          <w:ilvl w:val="0"/>
          <w:numId w:val="1"/>
        </w:numPr>
        <w:snapToGrid w:val="0"/>
        <w:spacing w:after="120" w:line="276" w:lineRule="auto"/>
        <w:ind w:left="426" w:hanging="426"/>
        <w:contextualSpacing/>
        <w:jc w:val="both"/>
        <w:rPr>
          <w:rFonts w:eastAsia="Times New Roman" w:cs="Calibri"/>
          <w:b/>
          <w:bCs/>
          <w:i/>
          <w:lang w:eastAsia="hu-HU"/>
        </w:rPr>
      </w:pPr>
      <w:r w:rsidRPr="009720E4">
        <w:rPr>
          <w:rFonts w:cstheme="minorHAnsi"/>
          <w:b/>
        </w:rPr>
        <w:t>A korai jelzőrendszer kiépítésének folyamata hatott-e a következő kapcsolatokra: diák-tanár, tanár-tanár, diák</w:t>
      </w:r>
      <w:r>
        <w:rPr>
          <w:rFonts w:cstheme="minorHAnsi"/>
          <w:b/>
        </w:rPr>
        <w:t>–</w:t>
      </w:r>
      <w:r w:rsidRPr="009720E4">
        <w:rPr>
          <w:rFonts w:cstheme="minorHAnsi"/>
          <w:b/>
        </w:rPr>
        <w:t>iskola, család-iskola, iskola-helyi szereplők/partnerek? Írj</w:t>
      </w:r>
      <w:r>
        <w:rPr>
          <w:rFonts w:cstheme="minorHAnsi"/>
          <w:b/>
        </w:rPr>
        <w:t>átok</w:t>
      </w:r>
      <w:r w:rsidRPr="009720E4">
        <w:rPr>
          <w:rFonts w:cstheme="minorHAnsi"/>
          <w:b/>
        </w:rPr>
        <w:t xml:space="preserve"> le, mely viszonyok </w:t>
      </w:r>
      <w:r>
        <w:rPr>
          <w:rFonts w:cstheme="minorHAnsi"/>
          <w:b/>
        </w:rPr>
        <w:t>és hogyan vannak változóban.</w:t>
      </w:r>
    </w:p>
    <w:p w:rsidR="00A943D6" w:rsidRDefault="009037CA" w:rsidP="00A943D6">
      <w:pPr>
        <w:snapToGrid w:val="0"/>
        <w:spacing w:after="120"/>
        <w:ind w:left="284"/>
        <w:jc w:val="both"/>
        <w:rPr>
          <w:rFonts w:eastAsia="Times New Roman" w:cs="Calibri"/>
          <w:bCs/>
          <w:lang w:eastAsia="hu-HU"/>
        </w:rPr>
      </w:pPr>
      <w:r>
        <w:rPr>
          <w:rFonts w:eastAsia="Times New Roman" w:cs="Calibri"/>
          <w:bCs/>
          <w:lang w:eastAsia="hu-HU"/>
        </w:rPr>
        <w:t>Az előzőekben rögzítettek szerint elsődlegesen a diák-tanár kapcsolatban következett be gyökeres változás a mentorrendszer bevezetésével. A kollégák szemlétet</w:t>
      </w:r>
      <w:r w:rsidR="00572062">
        <w:rPr>
          <w:rFonts w:eastAsia="Times New Roman" w:cs="Calibri"/>
          <w:bCs/>
          <w:lang w:eastAsia="hu-HU"/>
        </w:rPr>
        <w:t xml:space="preserve"> változása miatt az információ </w:t>
      </w:r>
      <w:r>
        <w:rPr>
          <w:rFonts w:eastAsia="Times New Roman" w:cs="Calibri"/>
          <w:bCs/>
          <w:lang w:eastAsia="hu-HU"/>
        </w:rPr>
        <w:t>á</w:t>
      </w:r>
      <w:r w:rsidR="00572062">
        <w:rPr>
          <w:rFonts w:eastAsia="Times New Roman" w:cs="Calibri"/>
          <w:bCs/>
          <w:lang w:eastAsia="hu-HU"/>
        </w:rPr>
        <w:t>ra</w:t>
      </w:r>
      <w:r>
        <w:rPr>
          <w:rFonts w:eastAsia="Times New Roman" w:cs="Calibri"/>
          <w:bCs/>
          <w:lang w:eastAsia="hu-HU"/>
        </w:rPr>
        <w:t>mlás is megváltozott mely pozitívan hatott a tanár-tanár kapcsolatra. A diákoknak javul az iskolához való viszonya, és némi javulást sikerült elérni a szülő és iskola, illetve a szülő-tanár kapcsolatokban is.</w:t>
      </w:r>
    </w:p>
    <w:p w:rsidR="00A943D6" w:rsidRPr="009720E4" w:rsidRDefault="00A943D6" w:rsidP="00A943D6">
      <w:pPr>
        <w:snapToGrid w:val="0"/>
        <w:spacing w:after="120"/>
        <w:ind w:left="284"/>
        <w:jc w:val="both"/>
        <w:rPr>
          <w:rFonts w:eastAsia="Times New Roman" w:cs="Calibri"/>
          <w:bCs/>
          <w:lang w:eastAsia="hu-HU"/>
        </w:rPr>
      </w:pPr>
    </w:p>
    <w:p w:rsidR="00A943D6" w:rsidRPr="00AD5362" w:rsidRDefault="00A943D6" w:rsidP="00A943D6">
      <w:pPr>
        <w:pStyle w:val="Listaszerbekezds"/>
        <w:numPr>
          <w:ilvl w:val="0"/>
          <w:numId w:val="1"/>
        </w:numPr>
        <w:snapToGrid w:val="0"/>
        <w:spacing w:after="120"/>
        <w:jc w:val="both"/>
        <w:rPr>
          <w:rFonts w:eastAsia="Times New Roman" w:cs="Calibri"/>
          <w:b/>
          <w:bCs/>
          <w:lang w:eastAsia="hu-HU"/>
        </w:rPr>
      </w:pPr>
      <w:r w:rsidRPr="009720E4">
        <w:rPr>
          <w:b/>
        </w:rPr>
        <w:t>A bevezetett szakmai anyagok megfelelősége és hasznossága</w:t>
      </w:r>
    </w:p>
    <w:p w:rsidR="00A943D6" w:rsidRPr="00DA32CC" w:rsidRDefault="00A943D6" w:rsidP="00A943D6">
      <w:pPr>
        <w:pStyle w:val="Listaszerbekezds"/>
        <w:numPr>
          <w:ilvl w:val="1"/>
          <w:numId w:val="1"/>
        </w:numPr>
        <w:snapToGrid w:val="0"/>
        <w:spacing w:after="120"/>
        <w:rPr>
          <w:b/>
        </w:rPr>
      </w:pPr>
      <w:r w:rsidRPr="00DA32CC">
        <w:rPr>
          <w:b/>
          <w:i/>
        </w:rPr>
        <w:t>Útmutató</w:t>
      </w:r>
    </w:p>
    <w:p w:rsidR="00A943D6" w:rsidRDefault="00A943D6" w:rsidP="00A943D6">
      <w:pPr>
        <w:spacing w:after="120"/>
        <w:ind w:left="708"/>
        <w:jc w:val="both"/>
      </w:pPr>
      <w:r w:rsidRPr="009720E4">
        <w:t>Meddig jutotta</w:t>
      </w:r>
      <w:r>
        <w:t>to</w:t>
      </w:r>
      <w:r w:rsidRPr="009720E4">
        <w:t>k el saját korai jelzőrendsze</w:t>
      </w:r>
      <w:r>
        <w:t>retek ki</w:t>
      </w:r>
      <w:r w:rsidRPr="009720E4">
        <w:t xml:space="preserve">építésében? Voltak-e kihagyott lépések, </w:t>
      </w:r>
      <w:r>
        <w:t>illetve módosítottatok-e a lépések Útmutató által javasolt sorrendjén?</w:t>
      </w:r>
    </w:p>
    <w:p w:rsidR="00A943D6" w:rsidRDefault="009037CA" w:rsidP="00A943D6">
      <w:pPr>
        <w:spacing w:after="120"/>
        <w:ind w:left="708"/>
        <w:jc w:val="both"/>
      </w:pPr>
      <w:r>
        <w:t>Nem változtattunk az Útmutató által történő lépéseken mivel azt hasznosnak és megfelelőnek találtuk, ugyanakkor kiegészítettük a mentor tanári rendszer b</w:t>
      </w:r>
      <w:r w:rsidR="006755C9">
        <w:t>evezetésével.</w:t>
      </w:r>
    </w:p>
    <w:p w:rsidR="00A943D6" w:rsidRPr="009720E4" w:rsidRDefault="00A943D6" w:rsidP="00A943D6">
      <w:pPr>
        <w:pStyle w:val="Listaszerbekezds"/>
        <w:snapToGrid w:val="0"/>
        <w:spacing w:after="120"/>
        <w:jc w:val="both"/>
      </w:pPr>
    </w:p>
    <w:p w:rsidR="00A943D6" w:rsidRPr="00DA32CC" w:rsidRDefault="00A943D6" w:rsidP="00A943D6">
      <w:pPr>
        <w:pStyle w:val="Listaszerbekezds"/>
        <w:numPr>
          <w:ilvl w:val="1"/>
          <w:numId w:val="1"/>
        </w:numPr>
        <w:snapToGrid w:val="0"/>
        <w:spacing w:after="120"/>
        <w:rPr>
          <w:rFonts w:eastAsia="Times New Roman" w:cs="Calibri"/>
          <w:b/>
          <w:bCs/>
          <w:i/>
          <w:lang w:eastAsia="hu-HU"/>
        </w:rPr>
      </w:pPr>
      <w:r w:rsidRPr="00DA32CC">
        <w:rPr>
          <w:b/>
          <w:i/>
        </w:rPr>
        <w:t>Eszközrendszer</w:t>
      </w:r>
    </w:p>
    <w:p w:rsidR="00A943D6" w:rsidRDefault="00A943D6" w:rsidP="00A943D6">
      <w:pPr>
        <w:pStyle w:val="Listaszerbekezds"/>
        <w:numPr>
          <w:ilvl w:val="2"/>
          <w:numId w:val="1"/>
        </w:numPr>
        <w:jc w:val="both"/>
      </w:pPr>
      <w:r w:rsidRPr="009720E4">
        <w:t>Mely eszközöket használtá</w:t>
      </w:r>
      <w:r>
        <w:t>to</w:t>
      </w:r>
      <w:r w:rsidRPr="009720E4">
        <w:t>k a projekt ideje alatt? Melyik működött jól</w:t>
      </w:r>
      <w:r>
        <w:t>,</w:t>
      </w:r>
      <w:r w:rsidRPr="009720E4">
        <w:t xml:space="preserve"> és melyik nem? Vannak-e le nem fedett területek (hiányzó eszközök)?</w:t>
      </w:r>
    </w:p>
    <w:p w:rsidR="00A943D6" w:rsidRDefault="006755C9" w:rsidP="006755C9">
      <w:pPr>
        <w:pStyle w:val="Listaszerbekezds"/>
        <w:ind w:left="1224"/>
        <w:jc w:val="both"/>
      </w:pPr>
      <w:r>
        <w:t xml:space="preserve">A </w:t>
      </w:r>
      <w:proofErr w:type="spellStart"/>
      <w:r>
        <w:t>tool</w:t>
      </w:r>
      <w:r w:rsidR="00572062">
        <w:t>-</w:t>
      </w:r>
      <w:r>
        <w:t>ok</w:t>
      </w:r>
      <w:proofErr w:type="spellEnd"/>
      <w:r>
        <w:t xml:space="preserve">, melyek rendelkezésünkre álltak tapasztalataink szerint működtek, ami nem lelhető fel, és amit hiányoltunk </w:t>
      </w:r>
      <w:r w:rsidR="00572062">
        <w:t>a tantestület</w:t>
      </w:r>
      <w:r>
        <w:t xml:space="preserve"> bevonására szolgáló eszköz. A tantestületi motivációt fejlesztő eszköz. A kibővített team munkamódszereire, információ áramoltatására szolgáló eszköz.</w:t>
      </w:r>
    </w:p>
    <w:p w:rsidR="00A943D6" w:rsidRDefault="00A943D6" w:rsidP="00A943D6">
      <w:pPr>
        <w:pStyle w:val="Listaszerbekezds"/>
        <w:spacing w:after="120"/>
        <w:ind w:left="709"/>
        <w:jc w:val="both"/>
      </w:pPr>
    </w:p>
    <w:p w:rsidR="00A943D6" w:rsidRDefault="00A943D6" w:rsidP="00A943D6">
      <w:pPr>
        <w:pStyle w:val="Listaszerbekezds"/>
        <w:numPr>
          <w:ilvl w:val="2"/>
          <w:numId w:val="1"/>
        </w:numPr>
        <w:jc w:val="both"/>
      </w:pPr>
      <w:r>
        <w:t>V</w:t>
      </w:r>
      <w:r w:rsidRPr="009720E4">
        <w:t>an-e olyan eszköz, amelyet a team fejlesztett ki vagy ajánlott fel</w:t>
      </w:r>
      <w:r>
        <w:t xml:space="preserve"> az Eszközrendszer</w:t>
      </w:r>
      <w:r w:rsidRPr="009720E4">
        <w:t xml:space="preserve"> </w:t>
      </w:r>
      <w:r>
        <w:t>gazdagítására</w:t>
      </w:r>
      <w:r w:rsidRPr="009720E4">
        <w:t xml:space="preserve">? Melyek ezek, és a jelzőrendszer kiépítésének melyik szakaszában </w:t>
      </w:r>
      <w:r>
        <w:t>használhatók?</w:t>
      </w:r>
      <w:r w:rsidRPr="009720E4">
        <w:t xml:space="preserve"> </w:t>
      </w:r>
    </w:p>
    <w:p w:rsidR="006755C9" w:rsidRDefault="006755C9" w:rsidP="006755C9">
      <w:pPr>
        <w:pStyle w:val="Listaszerbekezds"/>
        <w:ind w:left="1224"/>
        <w:jc w:val="both"/>
      </w:pPr>
    </w:p>
    <w:p w:rsidR="006755C9" w:rsidRDefault="006755C9" w:rsidP="006755C9">
      <w:pPr>
        <w:pStyle w:val="Listaszerbekezds"/>
        <w:ind w:left="1224"/>
        <w:jc w:val="both"/>
      </w:pPr>
      <w:r>
        <w:t>Amely nálunk alakult ki egyértelműen a mentorrendszer kiépítése és sikeres működtetése volt az egész iskola és a gyakorlatilag majdnem teljes tanári kar bevonásával.</w:t>
      </w:r>
    </w:p>
    <w:p w:rsidR="00A943D6" w:rsidRDefault="006755C9" w:rsidP="006755C9">
      <w:pPr>
        <w:pStyle w:val="Listaszerbekezds"/>
        <w:ind w:left="1224"/>
        <w:jc w:val="both"/>
      </w:pPr>
      <w:r>
        <w:t>Készült egy részletes szociometria, a projektbe bevont osztályok vonatkozásában, melyek tapasztalatait beépítettük a kérdőívekbe, az osztályszabályok felállítása, és egyéb visszacsatolásokba.</w:t>
      </w:r>
    </w:p>
    <w:p w:rsidR="00A943D6" w:rsidRDefault="00A943D6" w:rsidP="00A943D6">
      <w:pPr>
        <w:pStyle w:val="Listaszerbekezds"/>
        <w:snapToGrid w:val="0"/>
        <w:spacing w:after="120"/>
        <w:ind w:left="709"/>
        <w:jc w:val="both"/>
      </w:pPr>
    </w:p>
    <w:p w:rsidR="00A943D6" w:rsidRDefault="00A943D6" w:rsidP="00A943D6">
      <w:pPr>
        <w:pStyle w:val="Listaszerbekezds"/>
        <w:numPr>
          <w:ilvl w:val="2"/>
          <w:numId w:val="1"/>
        </w:numPr>
        <w:jc w:val="both"/>
      </w:pPr>
      <w:r w:rsidRPr="00D75428">
        <w:t>A Tempus Közalapítvány által fejlesztett figyelmeztető szoftverrel kapcsolatban milyen tapasztalatai</w:t>
      </w:r>
      <w:r>
        <w:t>to</w:t>
      </w:r>
      <w:r w:rsidRPr="00D75428">
        <w:t>k, észrevételei</w:t>
      </w:r>
      <w:r>
        <w:t>te</w:t>
      </w:r>
      <w:r w:rsidRPr="00D75428">
        <w:t>k vann</w:t>
      </w:r>
      <w:r>
        <w:t>ak?</w:t>
      </w:r>
    </w:p>
    <w:p w:rsidR="006755C9" w:rsidRDefault="006755C9" w:rsidP="006755C9">
      <w:pPr>
        <w:pStyle w:val="Listaszerbekezds"/>
        <w:ind w:left="1224"/>
        <w:jc w:val="both"/>
      </w:pPr>
    </w:p>
    <w:p w:rsidR="006755C9" w:rsidRDefault="006755C9" w:rsidP="006755C9">
      <w:pPr>
        <w:pStyle w:val="Listaszerbekezds"/>
        <w:ind w:left="1224"/>
        <w:jc w:val="both"/>
      </w:pPr>
      <w:r>
        <w:t xml:space="preserve">A </w:t>
      </w:r>
      <w:r w:rsidR="004A4D8F">
        <w:t>szoftvertől</w:t>
      </w:r>
      <w:r>
        <w:t xml:space="preserve"> ne</w:t>
      </w:r>
      <w:r w:rsidR="004A4D8F">
        <w:t>m kapunk semmilyen visszajelzés</w:t>
      </w:r>
      <w:r>
        <w:t xml:space="preserve">t és így ez alapján a jelzőrendszer nem </w:t>
      </w:r>
      <w:r w:rsidR="004A4D8F">
        <w:t>működik,</w:t>
      </w:r>
      <w:r>
        <w:t xml:space="preserve"> nem </w:t>
      </w:r>
      <w:r w:rsidR="004A4D8F">
        <w:t>tudjuk,</w:t>
      </w:r>
      <w:r>
        <w:t xml:space="preserve"> hogy az általunk beírt adatok nem alkalmasak a jelzés kiváltására, vagy nincs olyan adat mely kiváltaná a jelzést. A visszacsatolás </w:t>
      </w:r>
      <w:r w:rsidR="004A4D8F">
        <w:t>hiánya</w:t>
      </w:r>
      <w:r>
        <w:t xml:space="preserve"> miatt nem igazán értjük </w:t>
      </w:r>
      <w:r w:rsidR="004A4D8F">
        <w:t>e</w:t>
      </w:r>
      <w:r>
        <w:t xml:space="preserve"> szoftver jelentőségét.</w:t>
      </w:r>
    </w:p>
    <w:p w:rsidR="00A943D6" w:rsidRDefault="00A943D6" w:rsidP="00A943D6">
      <w:pPr>
        <w:snapToGrid w:val="0"/>
        <w:spacing w:after="120"/>
        <w:ind w:left="709"/>
        <w:jc w:val="both"/>
      </w:pPr>
    </w:p>
    <w:p w:rsidR="00A943D6" w:rsidRDefault="00A943D6" w:rsidP="00A943D6">
      <w:pPr>
        <w:snapToGrid w:val="0"/>
        <w:spacing w:after="120"/>
        <w:ind w:left="709"/>
        <w:jc w:val="both"/>
      </w:pPr>
    </w:p>
    <w:p w:rsidR="00A943D6" w:rsidRDefault="00A943D6" w:rsidP="00A943D6">
      <w:pPr>
        <w:snapToGrid w:val="0"/>
        <w:spacing w:after="120"/>
        <w:ind w:left="709"/>
        <w:jc w:val="both"/>
      </w:pPr>
    </w:p>
    <w:p w:rsidR="00A943D6" w:rsidRDefault="00A943D6" w:rsidP="00A943D6">
      <w:pPr>
        <w:snapToGrid w:val="0"/>
        <w:spacing w:after="120"/>
        <w:ind w:left="709"/>
        <w:jc w:val="both"/>
      </w:pPr>
    </w:p>
    <w:p w:rsidR="00A943D6" w:rsidRDefault="00A943D6" w:rsidP="00A943D6">
      <w:pPr>
        <w:snapToGrid w:val="0"/>
        <w:spacing w:after="120"/>
        <w:ind w:left="709"/>
        <w:jc w:val="both"/>
      </w:pPr>
    </w:p>
    <w:p w:rsidR="00A943D6" w:rsidRPr="001A53A2" w:rsidRDefault="00A943D6" w:rsidP="00A943D6">
      <w:pPr>
        <w:spacing w:after="120"/>
        <w:jc w:val="both"/>
      </w:pPr>
    </w:p>
    <w:p w:rsidR="00A943D6" w:rsidRPr="006755C9" w:rsidRDefault="00A943D6" w:rsidP="00A943D6">
      <w:pPr>
        <w:pStyle w:val="Listaszerbekezds"/>
        <w:numPr>
          <w:ilvl w:val="1"/>
          <w:numId w:val="1"/>
        </w:numPr>
        <w:snapToGrid w:val="0"/>
        <w:spacing w:after="120"/>
        <w:jc w:val="both"/>
        <w:rPr>
          <w:b/>
        </w:rPr>
      </w:pPr>
      <w:r w:rsidRPr="00592B3D">
        <w:rPr>
          <w:b/>
          <w:i/>
        </w:rPr>
        <w:t xml:space="preserve">Egyéb szakmai háttéranyagok </w:t>
      </w:r>
      <w:r>
        <w:rPr>
          <w:b/>
          <w:i/>
        </w:rPr>
        <w:t xml:space="preserve">hasznossága </w:t>
      </w:r>
      <w:r w:rsidRPr="00592B3D">
        <w:rPr>
          <w:i/>
        </w:rPr>
        <w:t xml:space="preserve">(pl. </w:t>
      </w:r>
      <w:r>
        <w:rPr>
          <w:i/>
        </w:rPr>
        <w:t xml:space="preserve">a </w:t>
      </w:r>
      <w:r w:rsidRPr="00592B3D">
        <w:rPr>
          <w:i/>
        </w:rPr>
        <w:t>Tudástár elemei)</w:t>
      </w:r>
    </w:p>
    <w:p w:rsidR="006755C9" w:rsidRDefault="006755C9" w:rsidP="006755C9">
      <w:pPr>
        <w:pStyle w:val="Listaszerbekezds"/>
        <w:snapToGrid w:val="0"/>
        <w:spacing w:after="120"/>
        <w:ind w:left="792"/>
        <w:jc w:val="both"/>
      </w:pPr>
      <w:r w:rsidRPr="006755C9">
        <w:t xml:space="preserve">Mind az útmutató vélhetőleg a teljességre törekvés okán túl hosszúra sikeredett, egy átlagos tanárnak nincs annyi </w:t>
      </w:r>
      <w:r w:rsidR="004A4D8F" w:rsidRPr="006755C9">
        <w:t>ideje,</w:t>
      </w:r>
      <w:r w:rsidRPr="006755C9">
        <w:t xml:space="preserve"> hogy ezt alaposan áttanulmányozza.</w:t>
      </w:r>
    </w:p>
    <w:p w:rsidR="00A943D6" w:rsidRDefault="006755C9" w:rsidP="006755C9">
      <w:pPr>
        <w:pStyle w:val="Listaszerbekezds"/>
        <w:snapToGrid w:val="0"/>
        <w:spacing w:after="120"/>
        <w:ind w:left="792"/>
        <w:jc w:val="both"/>
      </w:pPr>
      <w:r>
        <w:t xml:space="preserve">Egy </w:t>
      </w:r>
      <w:r w:rsidR="004A4D8F">
        <w:t>lényegre törőbb</w:t>
      </w:r>
      <w:r>
        <w:t>, tömörebb változat valószínűleg sokkal használhatóbb lenne.</w:t>
      </w:r>
    </w:p>
    <w:p w:rsidR="00A943D6" w:rsidRDefault="00A943D6" w:rsidP="00A943D6">
      <w:pPr>
        <w:pStyle w:val="Listaszerbekezds"/>
        <w:snapToGrid w:val="0"/>
        <w:spacing w:after="120"/>
        <w:ind w:left="709"/>
        <w:jc w:val="both"/>
      </w:pPr>
    </w:p>
    <w:p w:rsidR="00A943D6" w:rsidRPr="00425F8E" w:rsidRDefault="00A943D6" w:rsidP="00A943D6">
      <w:pPr>
        <w:pStyle w:val="Listaszerbekezds"/>
        <w:numPr>
          <w:ilvl w:val="0"/>
          <w:numId w:val="1"/>
        </w:numPr>
        <w:snapToGrid w:val="0"/>
        <w:spacing w:after="120"/>
        <w:jc w:val="both"/>
        <w:rPr>
          <w:b/>
        </w:rPr>
      </w:pPr>
      <w:r w:rsidRPr="009720E4">
        <w:rPr>
          <w:b/>
        </w:rPr>
        <w:t>A szakmai támogatás megfelelősége és hasznossága (mi működött jól és miért, mit lehetett volna jobban csinálni, és hogyan, stb.). Képzelj</w:t>
      </w:r>
      <w:r>
        <w:rPr>
          <w:b/>
        </w:rPr>
        <w:t>étek</w:t>
      </w:r>
      <w:r w:rsidRPr="009720E4">
        <w:rPr>
          <w:b/>
        </w:rPr>
        <w:t xml:space="preserve"> el azt a helyzetet, hogy lehetőség kínálkozik arra, hogy tapasztalatai</w:t>
      </w:r>
      <w:r>
        <w:rPr>
          <w:b/>
        </w:rPr>
        <w:t>tok</w:t>
      </w:r>
      <w:r w:rsidRPr="009720E4">
        <w:rPr>
          <w:b/>
        </w:rPr>
        <w:t xml:space="preserve"> alapján tanácsokat adj</w:t>
      </w:r>
      <w:r>
        <w:rPr>
          <w:b/>
        </w:rPr>
        <w:t>atok</w:t>
      </w:r>
      <w:r w:rsidRPr="009720E4">
        <w:rPr>
          <w:b/>
        </w:rPr>
        <w:t xml:space="preserve"> a nemzeti oktatási rendszer fejlesztőinek (</w:t>
      </w:r>
      <w:r>
        <w:rPr>
          <w:b/>
        </w:rPr>
        <w:t xml:space="preserve">kérjük, </w:t>
      </w:r>
      <w:r w:rsidRPr="009720E4">
        <w:rPr>
          <w:b/>
        </w:rPr>
        <w:t>ne minősíts</w:t>
      </w:r>
      <w:r>
        <w:rPr>
          <w:b/>
        </w:rPr>
        <w:t>étek</w:t>
      </w:r>
      <w:r w:rsidRPr="009720E4">
        <w:rPr>
          <w:b/>
        </w:rPr>
        <w:t xml:space="preserve"> a személyeket, akik részt vettek a </w:t>
      </w:r>
      <w:proofErr w:type="gramStart"/>
      <w:r w:rsidRPr="009720E4">
        <w:rPr>
          <w:b/>
        </w:rPr>
        <w:t>folyamatban</w:t>
      </w:r>
      <w:proofErr w:type="gramEnd"/>
      <w:r w:rsidRPr="009720E4">
        <w:rPr>
          <w:b/>
        </w:rPr>
        <w:t xml:space="preserve"> mint mentor vagy nemzeti koordinátor)</w:t>
      </w:r>
      <w:r>
        <w:rPr>
          <w:b/>
        </w:rPr>
        <w:t>.</w:t>
      </w:r>
    </w:p>
    <w:p w:rsidR="00A943D6" w:rsidRDefault="00A943D6" w:rsidP="00A943D6">
      <w:pPr>
        <w:pStyle w:val="Listaszerbekezds"/>
        <w:numPr>
          <w:ilvl w:val="1"/>
          <w:numId w:val="1"/>
        </w:numPr>
        <w:snapToGrid w:val="0"/>
        <w:spacing w:after="120"/>
        <w:jc w:val="both"/>
        <w:rPr>
          <w:b/>
          <w:i/>
        </w:rPr>
      </w:pPr>
      <w:proofErr w:type="spellStart"/>
      <w:r w:rsidRPr="00E63A9D">
        <w:rPr>
          <w:b/>
          <w:i/>
        </w:rPr>
        <w:t>Mentorálási</w:t>
      </w:r>
      <w:proofErr w:type="spellEnd"/>
      <w:r w:rsidRPr="00E63A9D">
        <w:rPr>
          <w:b/>
          <w:i/>
        </w:rPr>
        <w:t xml:space="preserve"> folyamat</w:t>
      </w:r>
    </w:p>
    <w:p w:rsidR="006755C9" w:rsidRPr="00193CD6" w:rsidRDefault="006755C9" w:rsidP="006755C9">
      <w:pPr>
        <w:pStyle w:val="Listaszerbekezds"/>
        <w:snapToGrid w:val="0"/>
        <w:spacing w:after="120"/>
        <w:ind w:left="792"/>
        <w:jc w:val="both"/>
      </w:pPr>
      <w:r w:rsidRPr="00193CD6">
        <w:t xml:space="preserve">Úgy gondoljuk ezt a </w:t>
      </w:r>
      <w:proofErr w:type="spellStart"/>
      <w:r w:rsidRPr="00193CD6">
        <w:t>mentorálási</w:t>
      </w:r>
      <w:proofErr w:type="spellEnd"/>
      <w:r w:rsidRPr="00193CD6">
        <w:t xml:space="preserve"> folyamatot nemcsak ennél a programnál lehetne használni, felbecsülhetetlen volt az a segítség</w:t>
      </w:r>
      <w:r w:rsidR="00193CD6">
        <w:t>,</w:t>
      </w:r>
      <w:r w:rsidRPr="00193CD6">
        <w:t xml:space="preserve"> amit a </w:t>
      </w:r>
      <w:proofErr w:type="spellStart"/>
      <w:r w:rsidRPr="00193CD6">
        <w:t>mentorálási</w:t>
      </w:r>
      <w:proofErr w:type="spellEnd"/>
      <w:r w:rsidRPr="00193CD6">
        <w:t xml:space="preserve"> folyamat ny</w:t>
      </w:r>
      <w:r w:rsidR="00193CD6">
        <w:t>ú</w:t>
      </w:r>
      <w:r w:rsidRPr="00193CD6">
        <w:t>jtott számun</w:t>
      </w:r>
      <w:r w:rsidR="00193CD6">
        <w:t>k</w:t>
      </w:r>
      <w:r w:rsidRPr="00193CD6">
        <w:t>ra, mindig volt kihez fordulni, azonnali vi</w:t>
      </w:r>
      <w:r w:rsidR="00193CD6">
        <w:t>ssza</w:t>
      </w:r>
      <w:r w:rsidRPr="00193CD6">
        <w:t>csatolás állt rendelkezésünkre, gyors</w:t>
      </w:r>
      <w:r w:rsidR="00193CD6">
        <w:t>,</w:t>
      </w:r>
      <w:r w:rsidRPr="00193CD6">
        <w:t xml:space="preserve"> és pontos</w:t>
      </w:r>
      <w:r w:rsidR="00193CD6">
        <w:t>,</w:t>
      </w:r>
      <w:r w:rsidRPr="00193CD6">
        <w:t xml:space="preserve"> szakmailag megfelelően alátámasztott információkat kaphattunk így. A folyamatos vi</w:t>
      </w:r>
      <w:r w:rsidR="00193CD6">
        <w:t>s</w:t>
      </w:r>
      <w:r w:rsidRPr="00193CD6">
        <w:t>szacsatol</w:t>
      </w:r>
      <w:r w:rsidR="00193CD6">
        <w:t>ás</w:t>
      </w:r>
      <w:r w:rsidRPr="00193CD6">
        <w:t xml:space="preserve"> és támogatás a motivációnkat is erősítette.</w:t>
      </w:r>
    </w:p>
    <w:p w:rsidR="00A943D6" w:rsidRDefault="00A943D6" w:rsidP="00A943D6">
      <w:pPr>
        <w:pStyle w:val="Listaszerbekezds"/>
        <w:numPr>
          <w:ilvl w:val="1"/>
          <w:numId w:val="1"/>
        </w:numPr>
        <w:snapToGrid w:val="0"/>
        <w:spacing w:after="120"/>
        <w:jc w:val="both"/>
        <w:rPr>
          <w:b/>
          <w:i/>
        </w:rPr>
      </w:pPr>
      <w:r w:rsidRPr="00E63A9D">
        <w:rPr>
          <w:b/>
          <w:i/>
        </w:rPr>
        <w:t>Egymástól tanulási alkalmak (</w:t>
      </w:r>
      <w:proofErr w:type="spellStart"/>
      <w:r w:rsidRPr="00E63A9D">
        <w:rPr>
          <w:b/>
          <w:i/>
        </w:rPr>
        <w:t>PLAk</w:t>
      </w:r>
      <w:proofErr w:type="spellEnd"/>
      <w:r w:rsidRPr="00E63A9D">
        <w:rPr>
          <w:b/>
          <w:i/>
        </w:rPr>
        <w:t>)</w:t>
      </w:r>
    </w:p>
    <w:p w:rsidR="00A943D6" w:rsidRPr="00E63A9D" w:rsidRDefault="00193CD6" w:rsidP="00530229">
      <w:pPr>
        <w:pStyle w:val="Listaszerbekezds"/>
        <w:snapToGrid w:val="0"/>
        <w:spacing w:after="120"/>
        <w:ind w:left="792"/>
        <w:jc w:val="both"/>
        <w:rPr>
          <w:rFonts w:eastAsia="Times New Roman" w:cs="Calibri"/>
          <w:bCs/>
          <w:lang w:eastAsia="hu-HU"/>
        </w:rPr>
      </w:pPr>
      <w:r w:rsidRPr="00193CD6">
        <w:t>Ezek az alkalmak rengeteg has</w:t>
      </w:r>
      <w:r>
        <w:t>z</w:t>
      </w:r>
      <w:r w:rsidRPr="00193CD6">
        <w:t>nos ötlettel, tapasztalattal szolgáltak, úgy véljük nagyon hasz</w:t>
      </w:r>
      <w:r>
        <w:t>n</w:t>
      </w:r>
      <w:r w:rsidRPr="00193CD6">
        <w:t>osak voltak és sokat tanultunk egymástól, Mindenképpen a program</w:t>
      </w:r>
      <w:r w:rsidR="00530229">
        <w:t>,</w:t>
      </w:r>
      <w:r w:rsidRPr="00193CD6">
        <w:t xml:space="preserve"> és egyéb programoknak is elválaszthatatlan része </w:t>
      </w:r>
      <w:r w:rsidR="007F1C88" w:rsidRPr="00193CD6">
        <w:t>kell,</w:t>
      </w:r>
      <w:r w:rsidRPr="00193CD6">
        <w:t xml:space="preserve"> hogy legyen.</w:t>
      </w:r>
      <w:r>
        <w:t xml:space="preserve"> Az egymástól való tanulás azért is nagyon hasznos</w:t>
      </w:r>
      <w:r w:rsidR="00530229">
        <w:t>,</w:t>
      </w:r>
      <w:r>
        <w:t xml:space="preserve"> mivel gyakorlati tippeket, ötleteket tudunk kapni, olyasmit</w:t>
      </w:r>
      <w:r w:rsidR="00530229">
        <w:t>,</w:t>
      </w:r>
      <w:r>
        <w:t xml:space="preserve"> amit mások már </w:t>
      </w:r>
      <w:r w:rsidR="007F1C88">
        <w:t>kipróbáltak, és</w:t>
      </w:r>
      <w:r>
        <w:t xml:space="preserve"> el tudják mondani tapasztalataikat, ötleteiket azzal kapcsolatban</w:t>
      </w:r>
      <w:r w:rsidR="00530229">
        <w:t>,</w:t>
      </w:r>
      <w:r>
        <w:t xml:space="preserve"> és azt is mit</w:t>
      </w:r>
      <w:r w:rsidR="00530229">
        <w:t>,</w:t>
      </w:r>
      <w:r>
        <w:t xml:space="preserve"> és miért csinálnának ugyanúgy</w:t>
      </w:r>
      <w:r w:rsidR="00530229">
        <w:t>,</w:t>
      </w:r>
      <w:r>
        <w:t xml:space="preserve"> vagy másképp.</w:t>
      </w:r>
    </w:p>
    <w:p w:rsidR="00A943D6" w:rsidRDefault="00A943D6" w:rsidP="00A943D6">
      <w:pPr>
        <w:pStyle w:val="Listaszerbekezds"/>
        <w:numPr>
          <w:ilvl w:val="1"/>
          <w:numId w:val="1"/>
        </w:numPr>
        <w:snapToGrid w:val="0"/>
        <w:spacing w:after="120"/>
        <w:jc w:val="both"/>
        <w:rPr>
          <w:b/>
          <w:i/>
        </w:rPr>
      </w:pPr>
      <w:r w:rsidRPr="00E63A9D">
        <w:rPr>
          <w:b/>
          <w:i/>
        </w:rPr>
        <w:t>A nemzeti koordinátortól kapott támogatás</w:t>
      </w:r>
    </w:p>
    <w:p w:rsidR="00530229" w:rsidRDefault="00530229" w:rsidP="00530229">
      <w:pPr>
        <w:pStyle w:val="Listaszerbekezds"/>
        <w:snapToGrid w:val="0"/>
        <w:spacing w:after="120"/>
        <w:ind w:left="792"/>
        <w:jc w:val="both"/>
      </w:pPr>
      <w:r>
        <w:t>N</w:t>
      </w:r>
      <w:r w:rsidRPr="00530229">
        <w:t>agyon pozitív és támo</w:t>
      </w:r>
      <w:r>
        <w:t>g</w:t>
      </w:r>
      <w:r w:rsidRPr="00530229">
        <w:t>ató volt</w:t>
      </w:r>
      <w:r>
        <w:t xml:space="preserve">. Kiemelt figyelmet fordított </w:t>
      </w:r>
      <w:r w:rsidRPr="00530229">
        <w:t>igényeinkre, kéréseinkre</w:t>
      </w:r>
      <w:r>
        <w:t>. Tapintatosan, de nagy odafigyeléssel segített, hívta fel a figyelmet esetleges hibákra, hiányosságokra, és arra, hogy hogyan lehetne esetleg még jobban csinálni.</w:t>
      </w:r>
    </w:p>
    <w:p w:rsidR="00A943D6" w:rsidRPr="00E63A9D" w:rsidRDefault="00530229" w:rsidP="00530229">
      <w:pPr>
        <w:pStyle w:val="Listaszerbekezds"/>
        <w:snapToGrid w:val="0"/>
        <w:spacing w:after="120"/>
        <w:ind w:left="792"/>
        <w:jc w:val="both"/>
        <w:rPr>
          <w:rFonts w:eastAsia="Times New Roman" w:cs="Calibri"/>
          <w:bCs/>
          <w:lang w:eastAsia="hu-HU"/>
        </w:rPr>
      </w:pPr>
      <w:r>
        <w:t>T</w:t>
      </w:r>
      <w:r w:rsidRPr="00530229">
        <w:t>ényleg mindent megtett a proje</w:t>
      </w:r>
      <w:r>
        <w:t>k</w:t>
      </w:r>
      <w:r w:rsidRPr="00530229">
        <w:t>t minél jobb működésért.</w:t>
      </w:r>
    </w:p>
    <w:p w:rsidR="00A943D6" w:rsidRDefault="00A943D6" w:rsidP="00A943D6">
      <w:pPr>
        <w:pStyle w:val="Listaszerbekezds"/>
        <w:numPr>
          <w:ilvl w:val="1"/>
          <w:numId w:val="1"/>
        </w:numPr>
        <w:snapToGrid w:val="0"/>
        <w:spacing w:after="120"/>
        <w:jc w:val="both"/>
        <w:rPr>
          <w:b/>
          <w:i/>
        </w:rPr>
      </w:pPr>
      <w:r w:rsidRPr="00E63A9D">
        <w:rPr>
          <w:b/>
          <w:i/>
        </w:rPr>
        <w:t>Bármilyen egyéb támogatás</w:t>
      </w:r>
    </w:p>
    <w:p w:rsidR="00530229" w:rsidRDefault="00530229" w:rsidP="00530229">
      <w:pPr>
        <w:pStyle w:val="Listaszerbekezds"/>
        <w:snapToGrid w:val="0"/>
        <w:spacing w:after="120"/>
        <w:ind w:left="360"/>
        <w:jc w:val="both"/>
      </w:pPr>
      <w:r w:rsidRPr="00530229">
        <w:t xml:space="preserve">Ami hiányzik az idő és a pénz. A projekt éppen hogy elindult, ennek az útnak úgy </w:t>
      </w:r>
      <w:r w:rsidR="00085928" w:rsidRPr="00530229">
        <w:t>érezzük,</w:t>
      </w:r>
      <w:r w:rsidRPr="00530229">
        <w:t xml:space="preserve"> még csak az elején vagyunk, korántsem a végén</w:t>
      </w:r>
      <w:r>
        <w:t>. A</w:t>
      </w:r>
      <w:r w:rsidRPr="00530229">
        <w:t>kkor lehetne igazán eredményeket felmutatni, és a továbbfejlesztést kidolgozni, ha nem ilyen rövid idő állt volna rende</w:t>
      </w:r>
      <w:r w:rsidR="00085928">
        <w:t>lkezésünkre.  M</w:t>
      </w:r>
      <w:r w:rsidRPr="00530229">
        <w:t xml:space="preserve">inimum még két év, amely időtartam alatt lehetőségünk lett volna egy teljes évfolyamot a belépéstől egészen a kilépésig tanulmányaik befejezéséig </w:t>
      </w:r>
      <w:r w:rsidR="00085928" w:rsidRPr="00530229">
        <w:t>végig</w:t>
      </w:r>
      <w:r w:rsidR="00085928">
        <w:t>kísérni</w:t>
      </w:r>
      <w:r>
        <w:t xml:space="preserve">, </w:t>
      </w:r>
      <w:r w:rsidRPr="00530229">
        <w:t xml:space="preserve"> és ak</w:t>
      </w:r>
      <w:r>
        <w:t>k</w:t>
      </w:r>
      <w:r w:rsidRPr="00530229">
        <w:t xml:space="preserve">or lehetett volna látni, hogy hosszú távon a projekt milyen eredményeket képes elérni, ezért is kívánjuk a saját iskolánkba a bevált eszközöket, eredményeket, a </w:t>
      </w:r>
      <w:proofErr w:type="gramStart"/>
      <w:r w:rsidRPr="00530229">
        <w:t>teamet</w:t>
      </w:r>
      <w:proofErr w:type="gramEnd"/>
      <w:r w:rsidRPr="00530229">
        <w:t xml:space="preserve"> a mentorrend</w:t>
      </w:r>
      <w:r>
        <w:t xml:space="preserve">szert </w:t>
      </w:r>
      <w:r w:rsidRPr="00530229">
        <w:t>mindenkép</w:t>
      </w:r>
      <w:r>
        <w:t>p</w:t>
      </w:r>
      <w:r w:rsidRPr="00530229">
        <w:t>en fenntartani.</w:t>
      </w:r>
    </w:p>
    <w:p w:rsidR="00DF726A" w:rsidRPr="00530229" w:rsidRDefault="00DF726A" w:rsidP="00530229">
      <w:pPr>
        <w:pStyle w:val="Listaszerbekezds"/>
        <w:snapToGrid w:val="0"/>
        <w:spacing w:after="120"/>
        <w:ind w:left="360"/>
        <w:jc w:val="both"/>
      </w:pPr>
      <w:r>
        <w:lastRenderedPageBreak/>
        <w:t>Sokkal több pénzt is fel tudtunk volna használni további fejlesztésekre esetleg a bevont jelenleg ingyen dolgozók kollégák dotálására.</w:t>
      </w:r>
    </w:p>
    <w:p w:rsidR="00A943D6" w:rsidRDefault="00A943D6" w:rsidP="00A943D6">
      <w:pPr>
        <w:snapToGrid w:val="0"/>
        <w:spacing w:after="120"/>
        <w:ind w:left="709"/>
        <w:rPr>
          <w:rFonts w:eastAsia="Times New Roman" w:cs="Calibri"/>
          <w:bCs/>
          <w:lang w:eastAsia="hu-HU"/>
        </w:rPr>
      </w:pPr>
    </w:p>
    <w:p w:rsidR="00A943D6" w:rsidRPr="00592B3D" w:rsidRDefault="00A943D6" w:rsidP="00A943D6">
      <w:pPr>
        <w:snapToGrid w:val="0"/>
        <w:spacing w:after="120"/>
        <w:ind w:left="709"/>
        <w:rPr>
          <w:rFonts w:eastAsia="Times New Roman" w:cs="Calibri"/>
          <w:bCs/>
          <w:lang w:eastAsia="hu-HU"/>
        </w:rPr>
      </w:pPr>
    </w:p>
    <w:p w:rsidR="00A943D6" w:rsidRPr="00592B3D" w:rsidRDefault="00A943D6" w:rsidP="00A943D6">
      <w:pPr>
        <w:snapToGrid w:val="0"/>
        <w:spacing w:after="120"/>
        <w:ind w:left="709"/>
        <w:rPr>
          <w:rFonts w:eastAsia="Times New Roman" w:cs="Calibri"/>
          <w:bCs/>
          <w:lang w:eastAsia="hu-HU"/>
        </w:rPr>
      </w:pPr>
    </w:p>
    <w:p w:rsidR="00A943D6" w:rsidRPr="00592B3D" w:rsidRDefault="00A943D6" w:rsidP="00A943D6">
      <w:pPr>
        <w:snapToGrid w:val="0"/>
        <w:spacing w:after="120"/>
        <w:ind w:left="709"/>
        <w:rPr>
          <w:rFonts w:eastAsia="Times New Roman" w:cs="Calibri"/>
          <w:bCs/>
          <w:lang w:eastAsia="hu-HU"/>
        </w:rPr>
      </w:pPr>
    </w:p>
    <w:p w:rsidR="00A943D6" w:rsidRPr="00530229" w:rsidRDefault="00A943D6" w:rsidP="00A943D6">
      <w:pPr>
        <w:pStyle w:val="Listaszerbekezds"/>
        <w:numPr>
          <w:ilvl w:val="0"/>
          <w:numId w:val="3"/>
        </w:numPr>
        <w:snapToGrid w:val="0"/>
        <w:spacing w:after="120"/>
        <w:ind w:left="357" w:hanging="357"/>
        <w:jc w:val="both"/>
        <w:rPr>
          <w:b/>
          <w:sz w:val="20"/>
          <w:szCs w:val="20"/>
        </w:rPr>
      </w:pPr>
      <w:r w:rsidRPr="009720E4">
        <w:rPr>
          <w:b/>
        </w:rPr>
        <w:t>Melyek voltak a kritikus pontok és/vagy fordulópontok a folyamat során? Melyek azok a dolgok, amelyeket a team és/vagy az iskola vezetése egy következő alkalommal ugyanígy csinálna, mik azok, melyeket máshogy tenne, és melyek azok, amiket egyáltalán nem</w:t>
      </w:r>
      <w:r>
        <w:rPr>
          <w:b/>
        </w:rPr>
        <w:t xml:space="preserve"> csinálnának</w:t>
      </w:r>
      <w:r w:rsidRPr="009720E4">
        <w:rPr>
          <w:b/>
        </w:rPr>
        <w:t xml:space="preserve">? </w:t>
      </w:r>
    </w:p>
    <w:p w:rsidR="00530229" w:rsidRDefault="00530229" w:rsidP="00DF726A">
      <w:pPr>
        <w:pStyle w:val="Listaszerbekezds"/>
        <w:snapToGrid w:val="0"/>
        <w:spacing w:after="120"/>
        <w:ind w:left="357"/>
        <w:jc w:val="both"/>
      </w:pPr>
      <w:r w:rsidRPr="00DF726A">
        <w:t>Amit mindenképpen fenn kíván</w:t>
      </w:r>
      <w:r w:rsidR="00DF726A">
        <w:t>j</w:t>
      </w:r>
      <w:r w:rsidRPr="00DF726A">
        <w:t>unk tartani a megújult szemléletet, a sikeres mentorrendszert a továbbképzéseket</w:t>
      </w:r>
      <w:r w:rsidR="00DF726A">
        <w:t>, a jól működő teamet. Továbbra is használni akarjuk azt az eszközrendszert, amit a projekt a kezünkbe adott, a kialakult intézményi kereteket.</w:t>
      </w:r>
    </w:p>
    <w:p w:rsidR="00A943D6" w:rsidRPr="00B9781A" w:rsidRDefault="00DF726A" w:rsidP="00DF726A">
      <w:pPr>
        <w:pStyle w:val="Listaszerbekezds"/>
        <w:snapToGrid w:val="0"/>
        <w:spacing w:after="120"/>
        <w:ind w:left="357"/>
        <w:jc w:val="both"/>
        <w:rPr>
          <w:rFonts w:eastAsia="Times New Roman" w:cs="Calibri"/>
          <w:bCs/>
          <w:lang w:eastAsia="hu-HU"/>
        </w:rPr>
      </w:pPr>
      <w:r>
        <w:t>Amit problémának lá</w:t>
      </w:r>
      <w:r>
        <w:rPr>
          <w:rFonts w:eastAsia="Times New Roman" w:cs="Calibri"/>
          <w:bCs/>
          <w:lang w:eastAsia="hu-HU"/>
        </w:rPr>
        <w:t xml:space="preserve">tunk a motiváció </w:t>
      </w:r>
      <w:proofErr w:type="gramStart"/>
      <w:r>
        <w:rPr>
          <w:rFonts w:eastAsia="Times New Roman" w:cs="Calibri"/>
          <w:bCs/>
          <w:lang w:eastAsia="hu-HU"/>
        </w:rPr>
        <w:t>hosszú távon</w:t>
      </w:r>
      <w:proofErr w:type="gramEnd"/>
      <w:r>
        <w:rPr>
          <w:rFonts w:eastAsia="Times New Roman" w:cs="Calibri"/>
          <w:bCs/>
          <w:lang w:eastAsia="hu-HU"/>
        </w:rPr>
        <w:t xml:space="preserve"> történő fenntartása olyan körülmények között, hogy a kollégáink nagyon leterheltek a 26 óra mellet nem sok energia marad </w:t>
      </w:r>
      <w:r w:rsidR="001A4F07">
        <w:rPr>
          <w:rFonts w:eastAsia="Times New Roman" w:cs="Calibri"/>
          <w:bCs/>
          <w:lang w:eastAsia="hu-HU"/>
        </w:rPr>
        <w:t>plusz</w:t>
      </w:r>
      <w:r>
        <w:rPr>
          <w:rFonts w:eastAsia="Times New Roman" w:cs="Calibri"/>
          <w:bCs/>
          <w:lang w:eastAsia="hu-HU"/>
        </w:rPr>
        <w:t xml:space="preserve"> munkákra, igazi szakmai és emberi odafigyelésre, pedig itt is ez lenne a lényeg. Nem kellene, hogy a mennyiség a minőség rovására menjen. A csoport bontások a mentorrendszer azt bizonyította, hogy a gyerekek akkor tarthatók bent a rendszerben, ha több figyelmet és törődést kapnak, ha lehetőségük van arra, hogy a hiányos ismereteiket, akár személyes foglalkozás keretében is pótolják, anélkül hogy esetleg társaik kigúnyolnák őket. Ha igazi sikereket akarunk </w:t>
      </w:r>
      <w:r w:rsidR="001A4F07">
        <w:rPr>
          <w:rFonts w:eastAsia="Times New Roman" w:cs="Calibri"/>
          <w:bCs/>
          <w:lang w:eastAsia="hu-HU"/>
        </w:rPr>
        <w:t>elérni,</w:t>
      </w:r>
      <w:r>
        <w:rPr>
          <w:rFonts w:eastAsia="Times New Roman" w:cs="Calibri"/>
          <w:bCs/>
          <w:lang w:eastAsia="hu-HU"/>
        </w:rPr>
        <w:t xml:space="preserve"> akkor </w:t>
      </w:r>
      <w:r w:rsidR="001A4F07">
        <w:rPr>
          <w:rFonts w:eastAsia="Times New Roman" w:cs="Calibri"/>
          <w:bCs/>
          <w:lang w:eastAsia="hu-HU"/>
        </w:rPr>
        <w:t xml:space="preserve">tudomásul </w:t>
      </w:r>
      <w:r>
        <w:rPr>
          <w:rFonts w:eastAsia="Times New Roman" w:cs="Calibri"/>
          <w:bCs/>
          <w:lang w:eastAsia="hu-HU"/>
        </w:rPr>
        <w:t>kellene venni, hogy mind a tanárokat, mind a tanulókat jobban kell motiválni. A mentorrendszert :két tanár egy órán, a csoportbontásokat fel kell használni, akkor tudunk minél több gyereket bent tartani az iskolában és igazi sikerélményhez juttatni őket.</w:t>
      </w:r>
    </w:p>
    <w:p w:rsidR="00A943D6" w:rsidRPr="00B9781A" w:rsidRDefault="00A943D6" w:rsidP="00A943D6">
      <w:pPr>
        <w:snapToGrid w:val="0"/>
        <w:spacing w:after="120"/>
        <w:ind w:left="709"/>
        <w:rPr>
          <w:rFonts w:eastAsia="Times New Roman" w:cs="Calibri"/>
          <w:bCs/>
          <w:lang w:eastAsia="hu-HU"/>
        </w:rPr>
      </w:pPr>
    </w:p>
    <w:p w:rsidR="00A943D6" w:rsidRPr="00B9781A" w:rsidRDefault="00A943D6" w:rsidP="00A943D6">
      <w:pPr>
        <w:snapToGrid w:val="0"/>
        <w:spacing w:after="120"/>
        <w:ind w:left="709"/>
        <w:rPr>
          <w:rFonts w:eastAsia="Times New Roman" w:cs="Calibri"/>
          <w:bCs/>
          <w:lang w:eastAsia="hu-HU"/>
        </w:rPr>
      </w:pPr>
      <w:bookmarkStart w:id="0" w:name="_GoBack"/>
      <w:bookmarkEnd w:id="0"/>
    </w:p>
    <w:p w:rsidR="00A943D6" w:rsidRPr="00B9781A" w:rsidRDefault="00A943D6" w:rsidP="00A943D6">
      <w:pPr>
        <w:snapToGrid w:val="0"/>
        <w:spacing w:after="120"/>
        <w:ind w:left="709"/>
        <w:rPr>
          <w:rFonts w:eastAsia="Times New Roman" w:cs="Calibri"/>
          <w:bCs/>
          <w:lang w:eastAsia="hu-HU"/>
        </w:rPr>
      </w:pPr>
    </w:p>
    <w:p w:rsidR="009E5C76" w:rsidRDefault="009E5C76"/>
    <w:sectPr w:rsidR="009E5C76" w:rsidSect="00B9781A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8A" w:rsidRDefault="00F2538A">
      <w:r>
        <w:separator/>
      </w:r>
    </w:p>
  </w:endnote>
  <w:endnote w:type="continuationSeparator" w:id="0">
    <w:p w:rsidR="00F2538A" w:rsidRDefault="00F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8A" w:rsidRDefault="00F2538A">
      <w:r>
        <w:separator/>
      </w:r>
    </w:p>
  </w:footnote>
  <w:footnote w:type="continuationSeparator" w:id="0">
    <w:p w:rsidR="00F2538A" w:rsidRDefault="00F25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1A" w:rsidRPr="0072624E" w:rsidRDefault="00A943D6" w:rsidP="00B9781A">
    <w:pPr>
      <w:tabs>
        <w:tab w:val="center" w:pos="4536"/>
        <w:tab w:val="right" w:pos="9072"/>
      </w:tabs>
      <w:rPr>
        <w:rFonts w:asciiTheme="minorHAnsi" w:eastAsiaTheme="minorHAnsi" w:hAnsiTheme="minorHAnsi" w:cstheme="minorBidi"/>
      </w:rPr>
    </w:pPr>
    <w:r w:rsidRPr="0072624E">
      <w:rPr>
        <w:rFonts w:asciiTheme="minorHAnsi" w:eastAsiaTheme="minorHAnsi" w:hAnsiTheme="minorHAnsi" w:cstheme="minorBidi"/>
        <w:noProof/>
        <w:lang w:eastAsia="hu-HU"/>
      </w:rPr>
      <w:drawing>
        <wp:anchor distT="0" distB="0" distL="114300" distR="114300" simplePos="0" relativeHeight="251659264" behindDoc="1" locked="0" layoutInCell="1" allowOverlap="1" wp14:anchorId="1F5B7227" wp14:editId="12370588">
          <wp:simplePos x="0" y="0"/>
          <wp:positionH relativeFrom="column">
            <wp:posOffset>4338955</wp:posOffset>
          </wp:positionH>
          <wp:positionV relativeFrom="paragraph">
            <wp:posOffset>169545</wp:posOffset>
          </wp:positionV>
          <wp:extent cx="1019175" cy="473075"/>
          <wp:effectExtent l="0" t="0" r="9525" b="3175"/>
          <wp:wrapSquare wrapText="bothSides"/>
          <wp:docPr id="1" name="Kép 1" descr="M:\Tudasmen\kommunikacio\logok\EU_flag_LLP_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Tudasmen\kommunikacio\logok\EU_flag_LLP_EN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624E">
      <w:rPr>
        <w:rFonts w:asciiTheme="minorHAnsi" w:eastAsiaTheme="minorHAnsi" w:hAnsiTheme="minorHAnsi" w:cstheme="minorBidi"/>
        <w:noProof/>
        <w:lang w:eastAsia="hu-HU"/>
      </w:rPr>
      <w:drawing>
        <wp:inline distT="0" distB="0" distL="0" distR="0" wp14:anchorId="63DBF132" wp14:editId="07C0ED40">
          <wp:extent cx="1685925" cy="447984"/>
          <wp:effectExtent l="0" t="0" r="0" b="9525"/>
          <wp:docPr id="2" name="Kép 2" descr="C:\Users\merdesz.FSZE\Documents\CroCoos\Logók\crocoos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desz.FSZE\Documents\CroCoos\Logók\crocoos_H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525" cy="45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</w:rPr>
      <w:tab/>
    </w:r>
    <w:r w:rsidRPr="0072624E">
      <w:rPr>
        <w:rFonts w:asciiTheme="minorHAnsi" w:eastAsiaTheme="minorHAnsi" w:hAnsiTheme="minorHAnsi" w:cstheme="minorBidi"/>
        <w:noProof/>
        <w:lang w:eastAsia="hu-HU"/>
      </w:rPr>
      <w:drawing>
        <wp:inline distT="0" distB="0" distL="0" distR="0" wp14:anchorId="0F5A5AD0" wp14:editId="185A97A2">
          <wp:extent cx="733425" cy="651353"/>
          <wp:effectExtent l="0" t="0" r="0" b="0"/>
          <wp:docPr id="3" name="Kép 7" descr="FSZKft logó új szövegg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Kép 7" descr="FSZKft logó új szöveggel.JPG"/>
                  <pic:cNvPicPr>
                    <a:picLocks noChangeAspect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10" cy="651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781A" w:rsidRDefault="00F253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FE9"/>
    <w:multiLevelType w:val="hybridMultilevel"/>
    <w:tmpl w:val="8836EAC4"/>
    <w:lvl w:ilvl="0" w:tplc="EDD6CE0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180078"/>
    <w:multiLevelType w:val="multilevel"/>
    <w:tmpl w:val="5B58C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3665CB"/>
    <w:multiLevelType w:val="multilevel"/>
    <w:tmpl w:val="ACB2A26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EA55CB"/>
    <w:multiLevelType w:val="hybridMultilevel"/>
    <w:tmpl w:val="78943A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A1F37"/>
    <w:multiLevelType w:val="hybridMultilevel"/>
    <w:tmpl w:val="44ACE75A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06287D"/>
    <w:multiLevelType w:val="hybridMultilevel"/>
    <w:tmpl w:val="95DC9B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D6"/>
    <w:rsid w:val="00085928"/>
    <w:rsid w:val="00193CD6"/>
    <w:rsid w:val="001A4F07"/>
    <w:rsid w:val="001F27BF"/>
    <w:rsid w:val="002539F2"/>
    <w:rsid w:val="002B1F73"/>
    <w:rsid w:val="002E6E72"/>
    <w:rsid w:val="003520BA"/>
    <w:rsid w:val="003D7A76"/>
    <w:rsid w:val="004A4D8F"/>
    <w:rsid w:val="00530229"/>
    <w:rsid w:val="00572062"/>
    <w:rsid w:val="006755C9"/>
    <w:rsid w:val="00776102"/>
    <w:rsid w:val="007B7347"/>
    <w:rsid w:val="007C6A40"/>
    <w:rsid w:val="007F1C88"/>
    <w:rsid w:val="00802672"/>
    <w:rsid w:val="008C4300"/>
    <w:rsid w:val="009037CA"/>
    <w:rsid w:val="0096720C"/>
    <w:rsid w:val="009D0C59"/>
    <w:rsid w:val="009E5C76"/>
    <w:rsid w:val="00A943D6"/>
    <w:rsid w:val="00BC2779"/>
    <w:rsid w:val="00CF34BB"/>
    <w:rsid w:val="00DF726A"/>
    <w:rsid w:val="00EB138B"/>
    <w:rsid w:val="00F2538A"/>
    <w:rsid w:val="00FE45F1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60463-3AC4-475B-AF87-B681E59F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3D6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43D6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A943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43D6"/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2192</Words>
  <Characters>15128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Nóra</dc:creator>
  <cp:keywords/>
  <dc:description/>
  <cp:lastModifiedBy>Csonka János</cp:lastModifiedBy>
  <cp:revision>13</cp:revision>
  <dcterms:created xsi:type="dcterms:W3CDTF">2016-12-06T12:18:00Z</dcterms:created>
  <dcterms:modified xsi:type="dcterms:W3CDTF">2016-12-06T12:25:00Z</dcterms:modified>
</cp:coreProperties>
</file>