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sz w:val="20"/>
          <w:szCs w:val="20"/>
        </w:rPr>
        <w:id w:val="-474380010"/>
        <w:docPartObj>
          <w:docPartGallery w:val="Cover Pages"/>
          <w:docPartUnique/>
        </w:docPartObj>
      </w:sdtPr>
      <w:sdtEndPr/>
      <w:sdtContent>
        <w:p w:rsidR="00381C15" w:rsidRPr="00710835" w:rsidRDefault="00381C15">
          <w:pPr>
            <w:pStyle w:val="Nincstrkz"/>
            <w:rPr>
              <w:rFonts w:ascii="Arial" w:eastAsia="Times New Roman" w:hAnsi="Arial" w:cs="Arial"/>
              <w:sz w:val="20"/>
              <w:szCs w:val="20"/>
            </w:rPr>
          </w:pPr>
          <w:r w:rsidRPr="00710835">
            <w:rPr>
              <w:rFonts w:ascii="Arial" w:hAnsi="Arial" w:cs="Arial"/>
              <w:noProof/>
              <w:sz w:val="20"/>
              <w:szCs w:val="20"/>
            </w:rPr>
            <w:drawing>
              <wp:anchor distT="0" distB="0" distL="114300" distR="114300" simplePos="0" relativeHeight="251665408" behindDoc="1" locked="0" layoutInCell="1" allowOverlap="1" wp14:anchorId="143E7B4D" wp14:editId="3C0CED93">
                <wp:simplePos x="0" y="0"/>
                <wp:positionH relativeFrom="page">
                  <wp:align>left</wp:align>
                </wp:positionH>
                <wp:positionV relativeFrom="paragraph">
                  <wp:posOffset>-866775</wp:posOffset>
                </wp:positionV>
                <wp:extent cx="7560000" cy="10821600"/>
                <wp:effectExtent l="0" t="0" r="3175" b="0"/>
                <wp:wrapNone/>
                <wp:docPr id="11"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3"/>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0000" cy="108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1C15" w:rsidRPr="00710835" w:rsidRDefault="00381C15">
          <w:pPr>
            <w:autoSpaceDE/>
            <w:autoSpaceDN/>
            <w:spacing w:after="160" w:line="259" w:lineRule="auto"/>
            <w:rPr>
              <w:rFonts w:ascii="Arial" w:hAnsi="Arial" w:cs="Arial"/>
            </w:rPr>
          </w:pPr>
          <w:r w:rsidRPr="00710835">
            <w:rPr>
              <w:rFonts w:ascii="Arial" w:hAnsi="Arial" w:cs="Arial"/>
              <w:noProof/>
            </w:rPr>
            <mc:AlternateContent>
              <mc:Choice Requires="wps">
                <w:drawing>
                  <wp:anchor distT="0" distB="0" distL="114300" distR="114300" simplePos="0" relativeHeight="251661312" behindDoc="0" locked="0" layoutInCell="1" allowOverlap="1" wp14:anchorId="5702E782" wp14:editId="25784E87">
                    <wp:simplePos x="0" y="0"/>
                    <wp:positionH relativeFrom="margin">
                      <wp:posOffset>-219075</wp:posOffset>
                    </wp:positionH>
                    <wp:positionV relativeFrom="page">
                      <wp:posOffset>3355340</wp:posOffset>
                    </wp:positionV>
                    <wp:extent cx="6391275" cy="365760"/>
                    <wp:effectExtent l="0" t="0" r="9525" b="12700"/>
                    <wp:wrapNone/>
                    <wp:docPr id="32" name="Szövegdoboz 32"/>
                    <wp:cNvGraphicFramePr/>
                    <a:graphic xmlns:a="http://schemas.openxmlformats.org/drawingml/2006/main">
                      <a:graphicData uri="http://schemas.microsoft.com/office/word/2010/wordprocessingShape">
                        <wps:wsp>
                          <wps:cNvSpPr txBox="1"/>
                          <wps:spPr>
                            <a:xfrm>
                              <a:off x="0" y="0"/>
                              <a:ext cx="63912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0A3" w:rsidRDefault="00655B90" w:rsidP="00FA09D5">
                                <w:pPr>
                                  <w:pStyle w:val="Nincstrkz"/>
                                  <w:jc w:val="center"/>
                                  <w:rPr>
                                    <w:color w:val="5B9BD5" w:themeColor="accent1"/>
                                    <w:sz w:val="26"/>
                                    <w:szCs w:val="26"/>
                                  </w:rPr>
                                </w:pPr>
                                <w:sdt>
                                  <w:sdtPr>
                                    <w:rPr>
                                      <w:color w:val="5B9BD5" w:themeColor="accent1"/>
                                      <w:sz w:val="26"/>
                                      <w:szCs w:val="26"/>
                                    </w:rPr>
                                    <w:alias w:val="Szerző"/>
                                    <w:tag w:val=""/>
                                    <w:id w:val="-1187057484"/>
                                    <w:dataBinding w:prefixMappings="xmlns:ns0='http://purl.org/dc/elements/1.1/' xmlns:ns1='http://schemas.openxmlformats.org/package/2006/metadata/core-properties' " w:xpath="/ns1:coreProperties[1]/ns0:creator[1]" w:storeItemID="{6C3C8BC8-F283-45AE-878A-BAB7291924A1}"/>
                                    <w:text/>
                                  </w:sdtPr>
                                  <w:sdtEndPr/>
                                  <w:sdtContent>
                                    <w:r w:rsidR="009D60A3">
                                      <w:rPr>
                                        <w:color w:val="5B9BD5" w:themeColor="accent1"/>
                                        <w:sz w:val="26"/>
                                        <w:szCs w:val="26"/>
                                      </w:rPr>
                                      <w:t>Gyöngyi</w:t>
                                    </w:r>
                                  </w:sdtContent>
                                </w:sdt>
                              </w:p>
                              <w:p w:rsidR="009D60A3" w:rsidRDefault="00655B90">
                                <w:pPr>
                                  <w:pStyle w:val="Nincstrkz"/>
                                  <w:rPr>
                                    <w:color w:val="595959" w:themeColor="text1" w:themeTint="A6"/>
                                    <w:sz w:val="20"/>
                                    <w:szCs w:val="20"/>
                                  </w:rPr>
                                </w:pPr>
                                <w:sdt>
                                  <w:sdtPr>
                                    <w:rPr>
                                      <w:b/>
                                      <w:i/>
                                      <w:caps/>
                                      <w:color w:val="FFFFFF" w:themeColor="background1"/>
                                      <w:sz w:val="24"/>
                                      <w:szCs w:val="20"/>
                                    </w:rPr>
                                    <w:alias w:val="Cég"/>
                                    <w:tag w:val=""/>
                                    <w:id w:val="-1929264013"/>
                                    <w:dataBinding w:prefixMappings="xmlns:ns0='http://schemas.openxmlformats.org/officeDocument/2006/extended-properties' " w:xpath="/ns0:Properties[1]/ns0:Company[1]" w:storeItemID="{6668398D-A668-4E3E-A5EB-62B293D839F1}"/>
                                    <w:text/>
                                  </w:sdtPr>
                                  <w:sdtEndPr/>
                                  <w:sdtContent>
                                    <w:r w:rsidR="009D60A3" w:rsidRPr="00381C15">
                                      <w:rPr>
                                        <w:b/>
                                        <w:i/>
                                        <w:caps/>
                                        <w:color w:val="FFFFFF" w:themeColor="background1"/>
                                        <w:sz w:val="24"/>
                                        <w:szCs w:val="20"/>
                                      </w:rPr>
                                      <w:t>Budapesti Gépészeti Szakképzési Centrum Csonka János Technikum és Szakképző Iskola</w:t>
                                    </w:r>
                                  </w:sdtContent>
                                </w:sdt>
                              </w:p>
                              <w:p w:rsidR="009D60A3" w:rsidRDefault="009D60A3"/>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702E782" id="_x0000_t202" coordsize="21600,21600" o:spt="202" path="m,l,21600r21600,l21600,xe">
                    <v:stroke joinstyle="miter"/>
                    <v:path gradientshapeok="t" o:connecttype="rect"/>
                  </v:shapetype>
                  <v:shape id="Szövegdoboz 32" o:spid="_x0000_s1026" type="#_x0000_t202" style="position:absolute;margin-left:-17.25pt;margin-top:264.2pt;width:503.25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" filled="f" stroked="f" strokeweight=".5pt">
                    <v:textbox style="mso-fit-shape-to-text:t" inset="0,0,0,0">
                      <w:txbxContent>
                        <w:p w:rsidR="009D60A3" w:rsidRDefault="00655B90" w:rsidP="00FA09D5">
                          <w:pPr>
                            <w:pStyle w:val="Nincstrkz"/>
                            <w:jc w:val="center"/>
                            <w:rPr>
                              <w:color w:val="5B9BD5" w:themeColor="accent1"/>
                              <w:sz w:val="26"/>
                              <w:szCs w:val="26"/>
                            </w:rPr>
                          </w:pPr>
                          <w:sdt>
                            <w:sdtPr>
                              <w:rPr>
                                <w:color w:val="5B9BD5" w:themeColor="accent1"/>
                                <w:sz w:val="26"/>
                                <w:szCs w:val="26"/>
                              </w:rPr>
                              <w:alias w:val="Szerző"/>
                              <w:tag w:val=""/>
                              <w:id w:val="-1187057484"/>
                              <w:dataBinding w:prefixMappings="xmlns:ns0='http://purl.org/dc/elements/1.1/' xmlns:ns1='http://schemas.openxmlformats.org/package/2006/metadata/core-properties' " w:xpath="/ns1:coreProperties[1]/ns0:creator[1]" w:storeItemID="{6C3C8BC8-F283-45AE-878A-BAB7291924A1}"/>
                              <w:text/>
                            </w:sdtPr>
                            <w:sdtEndPr/>
                            <w:sdtContent>
                              <w:r w:rsidR="009D60A3">
                                <w:rPr>
                                  <w:color w:val="5B9BD5" w:themeColor="accent1"/>
                                  <w:sz w:val="26"/>
                                  <w:szCs w:val="26"/>
                                </w:rPr>
                                <w:t>Gyöngyi</w:t>
                              </w:r>
                            </w:sdtContent>
                          </w:sdt>
                        </w:p>
                        <w:p w:rsidR="009D60A3" w:rsidRDefault="00655B90">
                          <w:pPr>
                            <w:pStyle w:val="Nincstrkz"/>
                            <w:rPr>
                              <w:color w:val="595959" w:themeColor="text1" w:themeTint="A6"/>
                              <w:sz w:val="20"/>
                              <w:szCs w:val="20"/>
                            </w:rPr>
                          </w:pPr>
                          <w:sdt>
                            <w:sdtPr>
                              <w:rPr>
                                <w:b/>
                                <w:i/>
                                <w:caps/>
                                <w:color w:val="FFFFFF" w:themeColor="background1"/>
                                <w:sz w:val="24"/>
                                <w:szCs w:val="20"/>
                              </w:rPr>
                              <w:alias w:val="Cég"/>
                              <w:tag w:val=""/>
                              <w:id w:val="-1929264013"/>
                              <w:dataBinding w:prefixMappings="xmlns:ns0='http://schemas.openxmlformats.org/officeDocument/2006/extended-properties' " w:xpath="/ns0:Properties[1]/ns0:Company[1]" w:storeItemID="{6668398D-A668-4E3E-A5EB-62B293D839F1}"/>
                              <w:text/>
                            </w:sdtPr>
                            <w:sdtEndPr/>
                            <w:sdtContent>
                              <w:r w:rsidR="009D60A3" w:rsidRPr="00381C15">
                                <w:rPr>
                                  <w:b/>
                                  <w:i/>
                                  <w:caps/>
                                  <w:color w:val="FFFFFF" w:themeColor="background1"/>
                                  <w:sz w:val="24"/>
                                  <w:szCs w:val="20"/>
                                </w:rPr>
                                <w:t>Budapesti Gépészeti Szakképzési Centrum Csonka János Technikum és Szakképző Iskola</w:t>
                              </w:r>
                            </w:sdtContent>
                          </w:sdt>
                        </w:p>
                        <w:p w:rsidR="009D60A3" w:rsidRDefault="009D60A3"/>
                      </w:txbxContent>
                    </v:textbox>
                    <w10:wrap anchorx="margin" anchory="page"/>
                  </v:shape>
                </w:pict>
              </mc:Fallback>
            </mc:AlternateContent>
          </w:r>
          <w:r w:rsidRPr="00710835">
            <w:rPr>
              <w:rFonts w:ascii="Arial" w:hAnsi="Arial" w:cs="Arial"/>
            </w:rPr>
            <w:br w:type="page"/>
          </w:r>
        </w:p>
        <w:p w:rsidR="000454E7" w:rsidRPr="00710835" w:rsidRDefault="000454E7" w:rsidP="000454E7">
          <w:pPr>
            <w:spacing w:line="360" w:lineRule="auto"/>
            <w:rPr>
              <w:rFonts w:ascii="Arial" w:hAnsi="Arial" w:cs="Arial"/>
              <w:i/>
            </w:rPr>
          </w:pPr>
          <w:r w:rsidRPr="00710835">
            <w:rPr>
              <w:rFonts w:ascii="Arial" w:hAnsi="Arial" w:cs="Arial"/>
              <w:i/>
            </w:rPr>
            <w:lastRenderedPageBreak/>
            <w:t>Iktatószám:</w:t>
          </w:r>
          <w:r w:rsidR="006F668F" w:rsidRPr="00710835">
            <w:rPr>
              <w:rFonts w:ascii="Arial" w:hAnsi="Arial" w:cs="Arial"/>
              <w:i/>
            </w:rPr>
            <w:t>2/9613/2020</w:t>
          </w:r>
        </w:p>
        <w:p w:rsidR="000454E7" w:rsidRPr="00710835" w:rsidRDefault="000454E7" w:rsidP="000454E7">
          <w:pPr>
            <w:spacing w:line="360" w:lineRule="auto"/>
            <w:jc w:val="right"/>
            <w:rPr>
              <w:rFonts w:ascii="Arial" w:hAnsi="Arial" w:cs="Arial"/>
              <w:i/>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jc w:val="center"/>
            <w:rPr>
              <w:rFonts w:ascii="Arial" w:hAnsi="Arial" w:cs="Arial"/>
              <w:b/>
              <w:caps/>
            </w:rPr>
          </w:pPr>
          <w:r w:rsidRPr="00710835">
            <w:rPr>
              <w:rFonts w:ascii="Arial" w:hAnsi="Arial" w:cs="Arial"/>
              <w:b/>
              <w:caps/>
            </w:rPr>
            <w:t>Járványügyi készülséget kezelő intézményi intézkedési terv</w:t>
          </w:r>
        </w:p>
        <w:p w:rsidR="000454E7" w:rsidRPr="00710835" w:rsidRDefault="000454E7" w:rsidP="000454E7">
          <w:pPr>
            <w:spacing w:line="360" w:lineRule="auto"/>
            <w:jc w:val="center"/>
            <w:rPr>
              <w:rFonts w:ascii="Arial" w:hAnsi="Arial" w:cs="Arial"/>
              <w:b/>
              <w:caps/>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rPr>
              <w:rFonts w:ascii="Arial" w:hAnsi="Arial" w:cs="Arial"/>
            </w:rPr>
          </w:pPr>
        </w:p>
        <w:p w:rsidR="000454E7" w:rsidRPr="00710835" w:rsidRDefault="000454E7" w:rsidP="000454E7">
          <w:pPr>
            <w:spacing w:line="360" w:lineRule="auto"/>
            <w:jc w:val="center"/>
            <w:rPr>
              <w:rFonts w:ascii="Arial" w:hAnsi="Arial" w:cs="Arial"/>
              <w:b/>
              <w:caps/>
            </w:rPr>
          </w:pPr>
        </w:p>
        <w:p w:rsidR="000454E7" w:rsidRPr="00710835" w:rsidRDefault="000454E7" w:rsidP="000454E7">
          <w:pPr>
            <w:tabs>
              <w:tab w:val="right" w:pos="9070"/>
            </w:tabs>
            <w:spacing w:line="200" w:lineRule="exact"/>
            <w:rPr>
              <w:rFonts w:ascii="Arial" w:hAnsi="Arial" w:cs="Arial"/>
              <w:b/>
            </w:rPr>
          </w:pPr>
          <w:r w:rsidRPr="00710835">
            <w:rPr>
              <w:rFonts w:ascii="Arial" w:hAnsi="Arial" w:cs="Arial"/>
              <w:b/>
            </w:rPr>
            <w:tab/>
          </w:r>
          <w:proofErr w:type="spellStart"/>
          <w:r w:rsidRPr="00710835">
            <w:rPr>
              <w:rFonts w:ascii="Arial" w:hAnsi="Arial" w:cs="Arial"/>
              <w:b/>
            </w:rPr>
            <w:t>Vásárhelyiné</w:t>
          </w:r>
          <w:proofErr w:type="spellEnd"/>
          <w:r w:rsidRPr="00710835">
            <w:rPr>
              <w:rFonts w:ascii="Arial" w:hAnsi="Arial" w:cs="Arial"/>
              <w:b/>
            </w:rPr>
            <w:t xml:space="preserve"> Gaál Gyöngyi</w:t>
          </w:r>
        </w:p>
        <w:p w:rsidR="000454E7" w:rsidRPr="00710835" w:rsidRDefault="004E3060" w:rsidP="000454E7">
          <w:pPr>
            <w:tabs>
              <w:tab w:val="right" w:pos="9070"/>
            </w:tabs>
            <w:spacing w:line="200" w:lineRule="exact"/>
            <w:rPr>
              <w:rFonts w:ascii="Arial" w:hAnsi="Arial" w:cs="Arial"/>
              <w:b/>
            </w:rPr>
          </w:pPr>
          <w:r>
            <w:rPr>
              <w:rFonts w:ascii="Arial" w:hAnsi="Arial" w:cs="Arial"/>
              <w:bCs/>
            </w:rPr>
            <w:t xml:space="preserve">                                                                                                                                       </w:t>
          </w:r>
          <w:proofErr w:type="gramStart"/>
          <w:r w:rsidR="000454E7" w:rsidRPr="00710835">
            <w:rPr>
              <w:rFonts w:ascii="Arial" w:hAnsi="Arial" w:cs="Arial"/>
              <w:bCs/>
            </w:rPr>
            <w:t>igazgató</w:t>
          </w:r>
          <w:proofErr w:type="gramEnd"/>
          <w:r w:rsidR="000454E7" w:rsidRPr="00710835">
            <w:rPr>
              <w:rFonts w:ascii="Arial" w:hAnsi="Arial" w:cs="Arial"/>
              <w:b/>
            </w:rPr>
            <w:tab/>
          </w:r>
          <w:r w:rsidR="000454E7" w:rsidRPr="00710835">
            <w:rPr>
              <w:rFonts w:ascii="Arial" w:hAnsi="Arial" w:cs="Arial"/>
              <w:b/>
            </w:rPr>
            <w:tab/>
          </w:r>
          <w:r w:rsidR="000454E7" w:rsidRPr="00710835">
            <w:rPr>
              <w:rFonts w:ascii="Arial" w:hAnsi="Arial" w:cs="Arial"/>
              <w:b/>
            </w:rPr>
            <w:tab/>
          </w:r>
          <w:r w:rsidR="000454E7" w:rsidRPr="00710835">
            <w:rPr>
              <w:rFonts w:ascii="Arial" w:hAnsi="Arial" w:cs="Arial"/>
              <w:b/>
            </w:rPr>
            <w:tab/>
          </w:r>
          <w:r w:rsidR="000454E7" w:rsidRPr="00710835">
            <w:rPr>
              <w:rFonts w:ascii="Arial" w:hAnsi="Arial" w:cs="Arial"/>
              <w:b/>
            </w:rPr>
            <w:tab/>
          </w: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r w:rsidRPr="00710835">
            <w:rPr>
              <w:rFonts w:ascii="Arial" w:hAnsi="Arial" w:cs="Arial"/>
              <w:b/>
            </w:rPr>
            <w:t xml:space="preserve">Készült: </w:t>
          </w:r>
          <w:r w:rsidRPr="00710835">
            <w:rPr>
              <w:rFonts w:ascii="Arial" w:hAnsi="Arial" w:cs="Arial"/>
              <w:b/>
            </w:rPr>
            <w:tab/>
            <w:t xml:space="preserve">2020. augusztus 27.  </w:t>
          </w:r>
        </w:p>
        <w:p w:rsidR="000454E7" w:rsidRPr="00710835" w:rsidRDefault="000454E7" w:rsidP="000454E7">
          <w:pPr>
            <w:spacing w:line="200" w:lineRule="exact"/>
            <w:rPr>
              <w:rFonts w:ascii="Arial" w:hAnsi="Arial" w:cs="Arial"/>
              <w:b/>
            </w:rPr>
          </w:pPr>
        </w:p>
        <w:p w:rsidR="000454E7" w:rsidRPr="00710835" w:rsidRDefault="000454E7" w:rsidP="000454E7">
          <w:pPr>
            <w:spacing w:line="200" w:lineRule="exact"/>
            <w:rPr>
              <w:rFonts w:ascii="Arial" w:hAnsi="Arial" w:cs="Arial"/>
              <w:b/>
            </w:rPr>
          </w:pPr>
          <w:r w:rsidRPr="00710835">
            <w:rPr>
              <w:rFonts w:ascii="Arial" w:hAnsi="Arial" w:cs="Arial"/>
              <w:b/>
            </w:rPr>
            <w:t xml:space="preserve">Hatályos: </w:t>
          </w:r>
          <w:r w:rsidRPr="00710835">
            <w:rPr>
              <w:rFonts w:ascii="Arial" w:hAnsi="Arial" w:cs="Arial"/>
              <w:b/>
            </w:rPr>
            <w:tab/>
            <w:t>2020. augusztus 27.</w:t>
          </w:r>
          <w:r w:rsidR="00070AED" w:rsidRPr="00710835">
            <w:rPr>
              <w:rFonts w:ascii="Arial" w:hAnsi="Arial" w:cs="Arial"/>
              <w:b/>
            </w:rPr>
            <w:t xml:space="preserve"> </w:t>
          </w:r>
        </w:p>
        <w:p w:rsidR="00B90EC8" w:rsidRPr="00710835" w:rsidRDefault="00B90EC8" w:rsidP="000454E7">
          <w:pPr>
            <w:spacing w:line="200" w:lineRule="exact"/>
            <w:rPr>
              <w:rFonts w:ascii="Arial" w:hAnsi="Arial" w:cs="Arial"/>
              <w:b/>
            </w:rPr>
          </w:pPr>
        </w:p>
        <w:p w:rsidR="00B90EC8" w:rsidRPr="00710835" w:rsidRDefault="00B90EC8" w:rsidP="000454E7">
          <w:pPr>
            <w:spacing w:line="200" w:lineRule="exact"/>
            <w:rPr>
              <w:rFonts w:ascii="Arial" w:hAnsi="Arial" w:cs="Arial"/>
              <w:b/>
            </w:rPr>
          </w:pPr>
          <w:r w:rsidRPr="00710835">
            <w:rPr>
              <w:rFonts w:ascii="Arial" w:hAnsi="Arial" w:cs="Arial"/>
              <w:b/>
            </w:rPr>
            <w:t>Módosítva:</w:t>
          </w:r>
          <w:r w:rsidRPr="00710835">
            <w:rPr>
              <w:rFonts w:ascii="Arial" w:hAnsi="Arial" w:cs="Arial"/>
              <w:b/>
            </w:rPr>
            <w:tab/>
            <w:t>2020. szeptember 4.</w:t>
          </w:r>
        </w:p>
        <w:p w:rsidR="00B90EC8" w:rsidRPr="00710835" w:rsidRDefault="00B90EC8" w:rsidP="000454E7">
          <w:pPr>
            <w:spacing w:line="200" w:lineRule="exact"/>
            <w:rPr>
              <w:rFonts w:ascii="Arial" w:hAnsi="Arial" w:cs="Arial"/>
              <w:b/>
            </w:rPr>
          </w:pPr>
        </w:p>
        <w:p w:rsidR="00B90EC8" w:rsidRPr="00710835" w:rsidRDefault="00B90EC8" w:rsidP="000454E7">
          <w:pPr>
            <w:spacing w:line="200" w:lineRule="exact"/>
            <w:rPr>
              <w:rFonts w:ascii="Arial" w:hAnsi="Arial" w:cs="Arial"/>
              <w:b/>
            </w:rPr>
          </w:pPr>
          <w:r w:rsidRPr="00710835">
            <w:rPr>
              <w:rFonts w:ascii="Arial" w:hAnsi="Arial" w:cs="Arial"/>
              <w:b/>
            </w:rPr>
            <w:t xml:space="preserve">Hatályos: </w:t>
          </w:r>
          <w:r w:rsidRPr="00710835">
            <w:rPr>
              <w:rFonts w:ascii="Arial" w:hAnsi="Arial" w:cs="Arial"/>
              <w:b/>
            </w:rPr>
            <w:tab/>
            <w:t>2020. szeptember 4.</w:t>
          </w:r>
        </w:p>
        <w:p w:rsidR="00F03955" w:rsidRPr="00710835" w:rsidRDefault="00F03955" w:rsidP="000454E7">
          <w:pPr>
            <w:spacing w:line="200" w:lineRule="exact"/>
            <w:rPr>
              <w:rFonts w:ascii="Arial" w:hAnsi="Arial" w:cs="Arial"/>
              <w:b/>
            </w:rPr>
          </w:pPr>
        </w:p>
        <w:p w:rsidR="00F03955" w:rsidRPr="00710835" w:rsidRDefault="00F03955" w:rsidP="00F03955">
          <w:pPr>
            <w:spacing w:line="200" w:lineRule="exact"/>
            <w:rPr>
              <w:rFonts w:ascii="Arial" w:hAnsi="Arial" w:cs="Arial"/>
              <w:b/>
            </w:rPr>
          </w:pPr>
          <w:r w:rsidRPr="00710835">
            <w:rPr>
              <w:rFonts w:ascii="Arial" w:hAnsi="Arial" w:cs="Arial"/>
              <w:b/>
            </w:rPr>
            <w:t xml:space="preserve">Módosítva: </w:t>
          </w:r>
          <w:r w:rsidRPr="00710835">
            <w:rPr>
              <w:rFonts w:ascii="Arial" w:hAnsi="Arial" w:cs="Arial"/>
              <w:b/>
            </w:rPr>
            <w:tab/>
            <w:t xml:space="preserve">2020. szeptember 30.  </w:t>
          </w:r>
        </w:p>
        <w:p w:rsidR="00F03955" w:rsidRPr="00710835" w:rsidRDefault="00F03955" w:rsidP="00F03955">
          <w:pPr>
            <w:spacing w:line="200" w:lineRule="exact"/>
            <w:rPr>
              <w:rFonts w:ascii="Arial" w:hAnsi="Arial" w:cs="Arial"/>
              <w:b/>
            </w:rPr>
          </w:pPr>
        </w:p>
        <w:p w:rsidR="000454E7" w:rsidRDefault="00F03955" w:rsidP="00F03955">
          <w:pPr>
            <w:spacing w:line="200" w:lineRule="exact"/>
            <w:rPr>
              <w:rFonts w:ascii="Arial" w:hAnsi="Arial" w:cs="Arial"/>
              <w:b/>
            </w:rPr>
          </w:pPr>
          <w:r w:rsidRPr="00710835">
            <w:rPr>
              <w:rFonts w:ascii="Arial" w:hAnsi="Arial" w:cs="Arial"/>
              <w:b/>
            </w:rPr>
            <w:t xml:space="preserve">Hatályos: </w:t>
          </w:r>
          <w:r w:rsidRPr="00710835">
            <w:rPr>
              <w:rFonts w:ascii="Arial" w:hAnsi="Arial" w:cs="Arial"/>
              <w:b/>
            </w:rPr>
            <w:tab/>
            <w:t>2020. október 01.</w:t>
          </w:r>
        </w:p>
        <w:p w:rsidR="00CC770E" w:rsidRDefault="00CC770E" w:rsidP="00F03955">
          <w:pPr>
            <w:spacing w:line="200" w:lineRule="exact"/>
            <w:rPr>
              <w:rFonts w:ascii="Arial" w:hAnsi="Arial" w:cs="Arial"/>
              <w:b/>
            </w:rPr>
          </w:pPr>
        </w:p>
        <w:p w:rsidR="00CC770E" w:rsidRDefault="00CC770E" w:rsidP="00F03955">
          <w:pPr>
            <w:spacing w:line="200" w:lineRule="exact"/>
            <w:rPr>
              <w:rFonts w:ascii="Arial" w:hAnsi="Arial" w:cs="Arial"/>
              <w:b/>
            </w:rPr>
          </w:pPr>
          <w:r>
            <w:rPr>
              <w:rFonts w:ascii="Arial" w:hAnsi="Arial" w:cs="Arial"/>
              <w:b/>
            </w:rPr>
            <w:t>Módosítva:</w:t>
          </w:r>
          <w:r>
            <w:rPr>
              <w:rFonts w:ascii="Arial" w:hAnsi="Arial" w:cs="Arial"/>
              <w:b/>
            </w:rPr>
            <w:tab/>
            <w:t>2020. október 27.</w:t>
          </w:r>
        </w:p>
        <w:p w:rsidR="00CC770E" w:rsidRDefault="00CC770E" w:rsidP="00F03955">
          <w:pPr>
            <w:spacing w:line="200" w:lineRule="exact"/>
            <w:rPr>
              <w:rFonts w:ascii="Arial" w:hAnsi="Arial" w:cs="Arial"/>
              <w:b/>
            </w:rPr>
          </w:pPr>
        </w:p>
        <w:p w:rsidR="00CC770E" w:rsidRDefault="00CC770E" w:rsidP="00F03955">
          <w:pPr>
            <w:spacing w:line="200" w:lineRule="exact"/>
            <w:rPr>
              <w:rFonts w:ascii="Arial" w:hAnsi="Arial" w:cs="Arial"/>
              <w:b/>
            </w:rPr>
          </w:pPr>
          <w:r>
            <w:rPr>
              <w:rFonts w:ascii="Arial" w:hAnsi="Arial" w:cs="Arial"/>
              <w:b/>
            </w:rPr>
            <w:t>Hatályos:</w:t>
          </w:r>
          <w:r>
            <w:rPr>
              <w:rFonts w:ascii="Arial" w:hAnsi="Arial" w:cs="Arial"/>
              <w:b/>
            </w:rPr>
            <w:tab/>
            <w:t>2020. október 27.</w:t>
          </w:r>
        </w:p>
        <w:p w:rsidR="004E3060" w:rsidRDefault="004E3060" w:rsidP="00F03955">
          <w:pPr>
            <w:spacing w:line="200" w:lineRule="exact"/>
            <w:rPr>
              <w:rFonts w:ascii="Arial" w:hAnsi="Arial" w:cs="Arial"/>
              <w:b/>
            </w:rPr>
          </w:pPr>
        </w:p>
        <w:p w:rsidR="004E3060" w:rsidRDefault="004E3060" w:rsidP="004E3060">
          <w:pPr>
            <w:spacing w:line="200" w:lineRule="exact"/>
            <w:rPr>
              <w:rFonts w:ascii="Arial" w:hAnsi="Arial" w:cs="Arial"/>
              <w:b/>
            </w:rPr>
          </w:pPr>
          <w:r>
            <w:rPr>
              <w:rFonts w:ascii="Arial" w:hAnsi="Arial" w:cs="Arial"/>
              <w:b/>
            </w:rPr>
            <w:t>Módosítva:</w:t>
          </w:r>
          <w:r>
            <w:rPr>
              <w:rFonts w:ascii="Arial" w:hAnsi="Arial" w:cs="Arial"/>
              <w:b/>
            </w:rPr>
            <w:tab/>
            <w:t>2020. november 11.</w:t>
          </w:r>
        </w:p>
        <w:p w:rsidR="004E3060" w:rsidRDefault="004E3060" w:rsidP="004E3060">
          <w:pPr>
            <w:spacing w:line="200" w:lineRule="exact"/>
            <w:rPr>
              <w:rFonts w:ascii="Arial" w:hAnsi="Arial" w:cs="Arial"/>
              <w:b/>
            </w:rPr>
          </w:pPr>
        </w:p>
        <w:p w:rsidR="004E3060" w:rsidRDefault="004E3060" w:rsidP="004E3060">
          <w:pPr>
            <w:spacing w:line="200" w:lineRule="exact"/>
            <w:rPr>
              <w:rFonts w:ascii="Arial" w:hAnsi="Arial" w:cs="Arial"/>
              <w:b/>
            </w:rPr>
          </w:pPr>
          <w:r>
            <w:rPr>
              <w:rFonts w:ascii="Arial" w:hAnsi="Arial" w:cs="Arial"/>
              <w:b/>
            </w:rPr>
            <w:t>Hatályos:</w:t>
          </w:r>
          <w:r>
            <w:rPr>
              <w:rFonts w:ascii="Arial" w:hAnsi="Arial" w:cs="Arial"/>
              <w:b/>
            </w:rPr>
            <w:tab/>
            <w:t>2020. november 11.</w:t>
          </w:r>
        </w:p>
        <w:p w:rsidR="004E3060" w:rsidRDefault="004E3060" w:rsidP="00F03955">
          <w:pPr>
            <w:spacing w:line="200" w:lineRule="exact"/>
            <w:rPr>
              <w:rFonts w:ascii="Arial" w:hAnsi="Arial" w:cs="Arial"/>
              <w:b/>
            </w:rPr>
          </w:pPr>
        </w:p>
        <w:p w:rsidR="004E3060" w:rsidRPr="00710835" w:rsidRDefault="004E3060" w:rsidP="00F03955">
          <w:pPr>
            <w:spacing w:line="200" w:lineRule="exact"/>
            <w:rPr>
              <w:rFonts w:ascii="Arial" w:hAnsi="Arial" w:cs="Arial"/>
              <w:b/>
            </w:rPr>
          </w:pPr>
        </w:p>
        <w:p w:rsidR="000454E7" w:rsidRPr="00710835" w:rsidRDefault="000454E7" w:rsidP="000454E7">
          <w:pPr>
            <w:spacing w:line="200" w:lineRule="exact"/>
            <w:rPr>
              <w:rFonts w:ascii="Arial" w:hAnsi="Arial" w:cs="Arial"/>
            </w:rPr>
          </w:pPr>
          <w:r w:rsidRPr="00710835">
            <w:rPr>
              <w:rFonts w:ascii="Arial" w:hAnsi="Arial" w:cs="Arial"/>
            </w:rPr>
            <w:t>Érvényes visszavonásig</w:t>
          </w:r>
        </w:p>
        <w:p w:rsidR="000454E7" w:rsidRPr="00710835" w:rsidRDefault="000454E7" w:rsidP="000454E7">
          <w:pPr>
            <w:rPr>
              <w:rFonts w:ascii="Arial" w:hAnsi="Arial" w:cs="Arial"/>
            </w:rPr>
          </w:pPr>
          <w:r w:rsidRPr="00710835">
            <w:rPr>
              <w:rFonts w:ascii="Arial" w:hAnsi="Arial" w:cs="Arial"/>
            </w:rPr>
            <w:br w:type="page"/>
          </w:r>
        </w:p>
        <w:p w:rsidR="00381C15" w:rsidRPr="00710835" w:rsidRDefault="00381C15">
          <w:pPr>
            <w:autoSpaceDE/>
            <w:autoSpaceDN/>
            <w:spacing w:after="160" w:line="259" w:lineRule="auto"/>
            <w:rPr>
              <w:rFonts w:ascii="Arial" w:hAnsi="Arial" w:cs="Arial"/>
            </w:rPr>
          </w:pPr>
        </w:p>
        <w:p w:rsidR="000454E7" w:rsidRPr="00710835" w:rsidRDefault="000454E7">
          <w:pPr>
            <w:autoSpaceDE/>
            <w:autoSpaceDN/>
            <w:spacing w:after="160" w:line="259" w:lineRule="auto"/>
            <w:rPr>
              <w:rFonts w:ascii="Arial" w:eastAsiaTheme="minorEastAsia" w:hAnsi="Arial" w:cs="Arial"/>
            </w:rPr>
          </w:pPr>
        </w:p>
        <w:p w:rsidR="00FA09D5" w:rsidRPr="00710835" w:rsidRDefault="00FA09D5">
          <w:pPr>
            <w:pStyle w:val="Nincstrkz"/>
            <w:rPr>
              <w:rFonts w:ascii="Arial" w:hAnsi="Arial" w:cs="Arial"/>
              <w:sz w:val="20"/>
              <w:szCs w:val="20"/>
            </w:rPr>
          </w:pPr>
          <w:r w:rsidRPr="00710835">
            <w:rPr>
              <w:rFonts w:ascii="Arial" w:hAnsi="Arial" w:cs="Arial"/>
              <w:noProof/>
              <w:sz w:val="20"/>
              <w:szCs w:val="20"/>
            </w:rPr>
            <mc:AlternateContent>
              <mc:Choice Requires="wpg">
                <w:drawing>
                  <wp:anchor distT="0" distB="0" distL="114300" distR="114300" simplePos="0" relativeHeight="251659264" behindDoc="1" locked="0" layoutInCell="1" allowOverlap="1" wp14:anchorId="136964E4" wp14:editId="4D503C1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Csoport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Téglalap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Ötszög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223989057"/>
                                    <w:dataBinding w:prefixMappings="xmlns:ns0='http://schemas.microsoft.com/office/2006/coverPageProps' " w:xpath="/ns0:CoverPageProperties[1]/ns0:PublishDate[1]" w:storeItemID="{55AF091B-3C7A-41E3-B477-F2FDAA23CFDA}"/>
                                    <w:date w:fullDate="2020-08-27T00:00:00Z">
                                      <w:dateFormat w:val="yyyy.MM.dd."/>
                                      <w:lid w:val="hu-HU"/>
                                      <w:storeMappedDataAs w:val="dateTime"/>
                                      <w:calendar w:val="gregorian"/>
                                    </w:date>
                                  </w:sdtPr>
                                  <w:sdtEndPr/>
                                  <w:sdtContent>
                                    <w:p w:rsidR="009D60A3" w:rsidRDefault="009D60A3">
                                      <w:pPr>
                                        <w:pStyle w:val="Nincstrkz"/>
                                        <w:jc w:val="right"/>
                                        <w:rPr>
                                          <w:color w:val="FFFFFF" w:themeColor="background1"/>
                                          <w:sz w:val="28"/>
                                          <w:szCs w:val="28"/>
                                        </w:rPr>
                                      </w:pPr>
                                      <w:r>
                                        <w:rPr>
                                          <w:color w:val="FFFFFF" w:themeColor="background1"/>
                                          <w:sz w:val="28"/>
                                          <w:szCs w:val="28"/>
                                        </w:rPr>
                                        <w:t>2020.08.27.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Csoport 5"/>
                            <wpg:cNvGrpSpPr/>
                            <wpg:grpSpPr>
                              <a:xfrm>
                                <a:off x="76200" y="4210050"/>
                                <a:ext cx="2057400" cy="4910328"/>
                                <a:chOff x="80645" y="4211812"/>
                                <a:chExt cx="1306273" cy="3121026"/>
                              </a:xfrm>
                            </wpg:grpSpPr>
                            <wpg:grpSp>
                              <wpg:cNvPr id="6" name="Csoport 6"/>
                              <wpg:cNvGrpSpPr>
                                <a:grpSpLocks noChangeAspect="1"/>
                              </wpg:cNvGrpSpPr>
                              <wpg:grpSpPr>
                                <a:xfrm>
                                  <a:off x="141062" y="4211812"/>
                                  <a:ext cx="1047750" cy="3121026"/>
                                  <a:chOff x="141062" y="4211812"/>
                                  <a:chExt cx="1047750" cy="3121026"/>
                                </a:xfrm>
                              </wpg:grpSpPr>
                              <wps:wsp>
                                <wps:cNvPr id="20" name="Szabadkézi sokszö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zabadkézi sokszö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zabadkézi sokszö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zabadkézi sokszö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zabadkézi sokszö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zabadkézi sokszö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zabadkézi sokszö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zabadkézi sokszö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zabadkézi sokszö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zabadkézi sokszö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zabadkézi sokszö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zabadkézi sokszö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Csoport 7"/>
                              <wpg:cNvGrpSpPr>
                                <a:grpSpLocks noChangeAspect="1"/>
                              </wpg:cNvGrpSpPr>
                              <wpg:grpSpPr>
                                <a:xfrm>
                                  <a:off x="80645" y="4826972"/>
                                  <a:ext cx="1306273" cy="2505863"/>
                                  <a:chOff x="80645" y="4649964"/>
                                  <a:chExt cx="874712" cy="1677988"/>
                                </a:xfrm>
                              </wpg:grpSpPr>
                              <wps:wsp>
                                <wps:cNvPr id="8" name="Szabadkézi sokszö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zabadkézi sokszö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zabadkézi sokszö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zabadkézi sokszö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zabadkézi sokszö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zabadkézi sokszö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zabadkézi sokszö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zabadkézi sokszö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zabadkézi sokszö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zabadkézi sokszö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zabadkézi sokszö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36964E4" id="Csoport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PSmA+auJAAAowUBAA4AAAAAAAAAAAAAAAAALgIAAGRycy9l&#10;Mm9Eb2MueG1sUEsBAi0AFAAGAAgAAAAhAE/3lTLdAAAABgEAAA8AAAAAAAAAAAAAAAAACCcAAGRy&#10;cy9kb3ducmV2LnhtbFBLBQYAAAAABAAEAPMAAAASKAAAAAA=&#10;">
                    <v:rect id="Téglalap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átum"/>
                              <w:tag w:val=""/>
                              <w:id w:val="-223989057"/>
                              <w:dataBinding w:prefixMappings="xmlns:ns0='http://schemas.microsoft.com/office/2006/coverPageProps' " w:xpath="/ns0:CoverPageProperties[1]/ns0:PublishDate[1]" w:storeItemID="{55AF091B-3C7A-41E3-B477-F2FDAA23CFDA}"/>
                              <w:date w:fullDate="2020-08-27T00:00:00Z">
                                <w:dateFormat w:val="yyyy.MM.dd."/>
                                <w:lid w:val="hu-HU"/>
                                <w:storeMappedDataAs w:val="dateTime"/>
                                <w:calendar w:val="gregorian"/>
                              </w:date>
                            </w:sdtPr>
                            <w:sdtEndPr/>
                            <w:sdtContent>
                              <w:p w:rsidR="009D60A3" w:rsidRDefault="009D60A3">
                                <w:pPr>
                                  <w:pStyle w:val="Nincstrkz"/>
                                  <w:jc w:val="right"/>
                                  <w:rPr>
                                    <w:color w:val="FFFFFF" w:themeColor="background1"/>
                                    <w:sz w:val="28"/>
                                    <w:szCs w:val="28"/>
                                  </w:rPr>
                                </w:pPr>
                                <w:r>
                                  <w:rPr>
                                    <w:color w:val="FFFFFF" w:themeColor="background1"/>
                                    <w:sz w:val="28"/>
                                    <w:szCs w:val="28"/>
                                  </w:rPr>
                                  <w:t>2020.08.27.</w:t>
                                </w:r>
                              </w:p>
                            </w:sdtContent>
                          </w:sdt>
                        </w:txbxContent>
                      </v:textbox>
                    </v:shape>
                    <v:group id="Csoport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Csoport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zabadkézi sokszög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zabadkézi sokszög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zabadkézi sokszög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zabadkézi sokszög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zabadkézi sokszög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zabadkézi sokszög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zabadkézi sokszög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zabadkézi sokszög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zabadkézi sokszög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zabadkézi sokszög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zabadkézi sokszög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zabadkézi sokszög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Csoport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zabadkézi sokszög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zabadkézi sokszög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zabadkézi sokszög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zabadkézi sokszög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zabadkézi sokszög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zabadkézi sokszög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zabadkézi sokszög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zabadkézi sokszög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zabadkézi sokszög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zabadkézi sokszög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zabadkézi sokszög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710835">
            <w:rPr>
              <w:rFonts w:ascii="Arial" w:hAnsi="Arial" w:cs="Arial"/>
              <w:noProof/>
              <w:sz w:val="20"/>
              <w:szCs w:val="20"/>
            </w:rPr>
            <mc:AlternateContent>
              <mc:Choice Requires="wps">
                <w:drawing>
                  <wp:anchor distT="0" distB="0" distL="114300" distR="114300" simplePos="0" relativeHeight="251660288" behindDoc="0" locked="0" layoutInCell="1" allowOverlap="1" wp14:anchorId="1A1F3B12" wp14:editId="3B29D1C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Szövegdoboz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0A3" w:rsidRDefault="00655B90">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i/>
                                      <w:color w:val="2E74B5" w:themeColor="accent1" w:themeShade="BF"/>
                                      <w:sz w:val="52"/>
                                      <w:szCs w:val="72"/>
                                    </w:rPr>
                                    <w:alias w:val="Cím"/>
                                    <w:tag w:val=""/>
                                    <w:id w:val="322236619"/>
                                    <w:dataBinding w:prefixMappings="xmlns:ns0='http://purl.org/dc/elements/1.1/' xmlns:ns1='http://schemas.openxmlformats.org/package/2006/metadata/core-properties' " w:xpath="/ns1:coreProperties[1]/ns0:title[1]" w:storeItemID="{6C3C8BC8-F283-45AE-878A-BAB7291924A1}"/>
                                    <w:text/>
                                  </w:sdtPr>
                                  <w:sdtEndPr/>
                                  <w:sdtContent>
                                    <w:r w:rsidR="009D60A3">
                                      <w:rPr>
                                        <w:rFonts w:asciiTheme="majorHAnsi" w:eastAsiaTheme="majorEastAsia" w:hAnsiTheme="majorHAnsi" w:cstheme="majorBidi"/>
                                        <w:b/>
                                        <w:i/>
                                        <w:color w:val="2E74B5" w:themeColor="accent1" w:themeShade="BF"/>
                                        <w:sz w:val="52"/>
                                        <w:szCs w:val="72"/>
                                      </w:rPr>
                                      <w:t>Intézkedési terv</w:t>
                                    </w:r>
                                  </w:sdtContent>
                                </w:sdt>
                              </w:p>
                              <w:p w:rsidR="009D60A3" w:rsidRDefault="00655B90">
                                <w:pPr>
                                  <w:spacing w:before="120"/>
                                  <w:rPr>
                                    <w:color w:val="404040" w:themeColor="text1" w:themeTint="BF"/>
                                    <w:sz w:val="36"/>
                                    <w:szCs w:val="36"/>
                                  </w:rPr>
                                </w:pPr>
                                <w:sdt>
                                  <w:sdtPr>
                                    <w:rPr>
                                      <w:rFonts w:asciiTheme="majorHAnsi" w:eastAsiaTheme="majorEastAsia" w:hAnsiTheme="majorHAnsi" w:cstheme="majorBidi"/>
                                      <w:b/>
                                      <w:i/>
                                      <w:color w:val="2E74B5" w:themeColor="accent1" w:themeShade="BF"/>
                                      <w:sz w:val="52"/>
                                      <w:szCs w:val="72"/>
                                    </w:rPr>
                                    <w:alias w:val="Alcím"/>
                                    <w:tag w:val=""/>
                                    <w:id w:val="121425532"/>
                                    <w:dataBinding w:prefixMappings="xmlns:ns0='http://purl.org/dc/elements/1.1/' xmlns:ns1='http://schemas.openxmlformats.org/package/2006/metadata/core-properties' " w:xpath="/ns1:coreProperties[1]/ns0:subject[1]" w:storeItemID="{6C3C8BC8-F283-45AE-878A-BAB7291924A1}"/>
                                    <w:text/>
                                  </w:sdtPr>
                                  <w:sdtEndPr/>
                                  <w:sdtContent>
                                    <w:r w:rsidR="009D60A3">
                                      <w:rPr>
                                        <w:rFonts w:asciiTheme="majorHAnsi" w:eastAsiaTheme="majorEastAsia" w:hAnsiTheme="majorHAnsi" w:cstheme="majorBidi"/>
                                        <w:b/>
                                        <w:i/>
                                        <w:color w:val="2E74B5" w:themeColor="accent1" w:themeShade="BF"/>
                                        <w:sz w:val="52"/>
                                        <w:szCs w:val="72"/>
                                      </w:rPr>
                                      <w:t>A</w:t>
                                    </w:r>
                                    <w:r w:rsidR="009D60A3" w:rsidRPr="00FA09D5">
                                      <w:rPr>
                                        <w:rFonts w:asciiTheme="majorHAnsi" w:eastAsiaTheme="majorEastAsia" w:hAnsiTheme="majorHAnsi" w:cstheme="majorBidi"/>
                                        <w:b/>
                                        <w:i/>
                                        <w:color w:val="2E74B5" w:themeColor="accent1" w:themeShade="BF"/>
                                        <w:sz w:val="52"/>
                                        <w:szCs w:val="72"/>
                                      </w:rPr>
                                      <w:t xml:space="preserve"> járványügyi</w:t>
                                    </w:r>
                                  </w:sdtContent>
                                </w:sdt>
                                <w:r w:rsidR="009D60A3" w:rsidRPr="00FA09D5">
                                  <w:rPr>
                                    <w:rFonts w:asciiTheme="majorHAnsi" w:eastAsiaTheme="majorEastAsia" w:hAnsiTheme="majorHAnsi" w:cstheme="majorBidi"/>
                                    <w:b/>
                                    <w:i/>
                                    <w:color w:val="2E74B5" w:themeColor="accent1" w:themeShade="BF"/>
                                    <w:sz w:val="52"/>
                                    <w:szCs w:val="72"/>
                                  </w:rPr>
                                  <w:t xml:space="preserve"> válsághelyzet intézményi szintű kezelésére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A1F3B12" id="Szövegdoboz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" filled="f" stroked="f" strokeweight=".5pt">
                    <v:textbox style="mso-fit-shape-to-text:t" inset="0,0,0,0">
                      <w:txbxContent>
                        <w:p w:rsidR="009D60A3" w:rsidRDefault="00655B90">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i/>
                                <w:color w:val="2E74B5" w:themeColor="accent1" w:themeShade="BF"/>
                                <w:sz w:val="52"/>
                                <w:szCs w:val="72"/>
                              </w:rPr>
                              <w:alias w:val="Cím"/>
                              <w:tag w:val=""/>
                              <w:id w:val="322236619"/>
                              <w:dataBinding w:prefixMappings="xmlns:ns0='http://purl.org/dc/elements/1.1/' xmlns:ns1='http://schemas.openxmlformats.org/package/2006/metadata/core-properties' " w:xpath="/ns1:coreProperties[1]/ns0:title[1]" w:storeItemID="{6C3C8BC8-F283-45AE-878A-BAB7291924A1}"/>
                              <w:text/>
                            </w:sdtPr>
                            <w:sdtEndPr/>
                            <w:sdtContent>
                              <w:r w:rsidR="009D60A3">
                                <w:rPr>
                                  <w:rFonts w:asciiTheme="majorHAnsi" w:eastAsiaTheme="majorEastAsia" w:hAnsiTheme="majorHAnsi" w:cstheme="majorBidi"/>
                                  <w:b/>
                                  <w:i/>
                                  <w:color w:val="2E74B5" w:themeColor="accent1" w:themeShade="BF"/>
                                  <w:sz w:val="52"/>
                                  <w:szCs w:val="72"/>
                                </w:rPr>
                                <w:t>Intézkedési terv</w:t>
                              </w:r>
                            </w:sdtContent>
                          </w:sdt>
                        </w:p>
                        <w:p w:rsidR="009D60A3" w:rsidRDefault="00655B90">
                          <w:pPr>
                            <w:spacing w:before="120"/>
                            <w:rPr>
                              <w:color w:val="404040" w:themeColor="text1" w:themeTint="BF"/>
                              <w:sz w:val="36"/>
                              <w:szCs w:val="36"/>
                            </w:rPr>
                          </w:pPr>
                          <w:sdt>
                            <w:sdtPr>
                              <w:rPr>
                                <w:rFonts w:asciiTheme="majorHAnsi" w:eastAsiaTheme="majorEastAsia" w:hAnsiTheme="majorHAnsi" w:cstheme="majorBidi"/>
                                <w:b/>
                                <w:i/>
                                <w:color w:val="2E74B5" w:themeColor="accent1" w:themeShade="BF"/>
                                <w:sz w:val="52"/>
                                <w:szCs w:val="72"/>
                              </w:rPr>
                              <w:alias w:val="Alcím"/>
                              <w:tag w:val=""/>
                              <w:id w:val="121425532"/>
                              <w:dataBinding w:prefixMappings="xmlns:ns0='http://purl.org/dc/elements/1.1/' xmlns:ns1='http://schemas.openxmlformats.org/package/2006/metadata/core-properties' " w:xpath="/ns1:coreProperties[1]/ns0:subject[1]" w:storeItemID="{6C3C8BC8-F283-45AE-878A-BAB7291924A1}"/>
                              <w:text/>
                            </w:sdtPr>
                            <w:sdtEndPr/>
                            <w:sdtContent>
                              <w:r w:rsidR="009D60A3">
                                <w:rPr>
                                  <w:rFonts w:asciiTheme="majorHAnsi" w:eastAsiaTheme="majorEastAsia" w:hAnsiTheme="majorHAnsi" w:cstheme="majorBidi"/>
                                  <w:b/>
                                  <w:i/>
                                  <w:color w:val="2E74B5" w:themeColor="accent1" w:themeShade="BF"/>
                                  <w:sz w:val="52"/>
                                  <w:szCs w:val="72"/>
                                </w:rPr>
                                <w:t>A</w:t>
                              </w:r>
                              <w:r w:rsidR="009D60A3" w:rsidRPr="00FA09D5">
                                <w:rPr>
                                  <w:rFonts w:asciiTheme="majorHAnsi" w:eastAsiaTheme="majorEastAsia" w:hAnsiTheme="majorHAnsi" w:cstheme="majorBidi"/>
                                  <w:b/>
                                  <w:i/>
                                  <w:color w:val="2E74B5" w:themeColor="accent1" w:themeShade="BF"/>
                                  <w:sz w:val="52"/>
                                  <w:szCs w:val="72"/>
                                </w:rPr>
                                <w:t xml:space="preserve"> járványügyi</w:t>
                              </w:r>
                            </w:sdtContent>
                          </w:sdt>
                          <w:r w:rsidR="009D60A3" w:rsidRPr="00FA09D5">
                            <w:rPr>
                              <w:rFonts w:asciiTheme="majorHAnsi" w:eastAsiaTheme="majorEastAsia" w:hAnsiTheme="majorHAnsi" w:cstheme="majorBidi"/>
                              <w:b/>
                              <w:i/>
                              <w:color w:val="2E74B5" w:themeColor="accent1" w:themeShade="BF"/>
                              <w:sz w:val="52"/>
                              <w:szCs w:val="72"/>
                            </w:rPr>
                            <w:t xml:space="preserve"> válsághelyzet intézményi szintű kezelésére</w:t>
                          </w:r>
                        </w:p>
                      </w:txbxContent>
                    </v:textbox>
                    <w10:wrap anchorx="page" anchory="page"/>
                  </v:shape>
                </w:pict>
              </mc:Fallback>
            </mc:AlternateContent>
          </w:r>
        </w:p>
        <w:p w:rsidR="00165055" w:rsidRPr="00710835" w:rsidRDefault="00165055">
          <w:pPr>
            <w:autoSpaceDE/>
            <w:autoSpaceDN/>
            <w:spacing w:after="160" w:line="259" w:lineRule="auto"/>
            <w:rPr>
              <w:rFonts w:ascii="Arial" w:hAnsi="Arial" w:cs="Arial"/>
            </w:rPr>
          </w:pPr>
        </w:p>
        <w:p w:rsidR="00165055" w:rsidRPr="00710835" w:rsidRDefault="00165055" w:rsidP="00165055">
          <w:pPr>
            <w:rPr>
              <w:rFonts w:ascii="Arial" w:hAnsi="Arial" w:cs="Arial"/>
            </w:rPr>
          </w:pPr>
        </w:p>
        <w:p w:rsidR="00165055" w:rsidRPr="00710835" w:rsidRDefault="00165055" w:rsidP="00165055">
          <w:pPr>
            <w:rPr>
              <w:rFonts w:ascii="Arial" w:hAnsi="Arial" w:cs="Arial"/>
            </w:rPr>
          </w:pPr>
        </w:p>
        <w:p w:rsidR="008059AB" w:rsidRPr="00710835" w:rsidRDefault="008059AB" w:rsidP="008059AB">
          <w:pPr>
            <w:rPr>
              <w:rFonts w:ascii="Arial" w:hAnsi="Arial" w:cs="Arial"/>
            </w:rPr>
          </w:pPr>
        </w:p>
        <w:p w:rsidR="008059AB" w:rsidRPr="00710835" w:rsidRDefault="008059AB" w:rsidP="008059AB">
          <w:pPr>
            <w:rPr>
              <w:rFonts w:ascii="Arial" w:hAnsi="Arial" w:cs="Arial"/>
            </w:rPr>
          </w:pPr>
        </w:p>
        <w:p w:rsidR="008059AB" w:rsidRPr="00710835" w:rsidRDefault="008059AB" w:rsidP="008059AB">
          <w:pPr>
            <w:rPr>
              <w:rFonts w:ascii="Arial" w:hAnsi="Arial" w:cs="Arial"/>
            </w:rPr>
          </w:pPr>
        </w:p>
        <w:sdt>
          <w:sdtPr>
            <w:rPr>
              <w:rFonts w:ascii="Times New Roman" w:eastAsia="Times New Roman" w:hAnsi="Times New Roman" w:cs="Times New Roman"/>
              <w:color w:val="auto"/>
              <w:sz w:val="20"/>
              <w:szCs w:val="20"/>
            </w:rPr>
            <w:id w:val="1510802966"/>
            <w:docPartObj>
              <w:docPartGallery w:val="Table of Contents"/>
              <w:docPartUnique/>
            </w:docPartObj>
          </w:sdtPr>
          <w:sdtEndPr>
            <w:rPr>
              <w:rFonts w:ascii="Arial" w:hAnsi="Arial" w:cs="Arial"/>
              <w:b/>
              <w:bCs/>
            </w:rPr>
          </w:sdtEndPr>
          <w:sdtContent>
            <w:p w:rsidR="009E0868" w:rsidRPr="00710835" w:rsidRDefault="009E0868" w:rsidP="00FD6EA0">
              <w:pPr>
                <w:pStyle w:val="Tartalomjegyzkcmsora"/>
              </w:pPr>
              <w:r w:rsidRPr="00710835">
                <w:t>Tartalomjegyzék</w:t>
              </w:r>
            </w:p>
            <w:p w:rsidR="009E0868" w:rsidRPr="00710835" w:rsidRDefault="009E0868" w:rsidP="009E0868">
              <w:pPr>
                <w:rPr>
                  <w:rFonts w:ascii="Arial" w:hAnsi="Arial" w:cs="Arial"/>
                </w:rPr>
              </w:pPr>
            </w:p>
            <w:p w:rsidR="00F54005" w:rsidRDefault="009E0868">
              <w:pPr>
                <w:pStyle w:val="TJ1"/>
                <w:rPr>
                  <w:rFonts w:asciiTheme="minorHAnsi" w:eastAsiaTheme="minorEastAsia" w:hAnsiTheme="minorHAnsi" w:cstheme="minorBidi"/>
                  <w:noProof/>
                  <w:sz w:val="22"/>
                  <w:szCs w:val="22"/>
                </w:rPr>
              </w:pPr>
              <w:r w:rsidRPr="00710835">
                <w:rPr>
                  <w:rFonts w:ascii="Arial" w:hAnsi="Arial" w:cs="Arial"/>
                </w:rPr>
                <w:fldChar w:fldCharType="begin"/>
              </w:r>
              <w:r w:rsidRPr="00710835">
                <w:rPr>
                  <w:rFonts w:ascii="Arial" w:hAnsi="Arial" w:cs="Arial"/>
                </w:rPr>
                <w:instrText xml:space="preserve"> TOC \o "1-3" \h \z \u </w:instrText>
              </w:r>
              <w:r w:rsidRPr="00710835">
                <w:rPr>
                  <w:rFonts w:ascii="Arial" w:hAnsi="Arial" w:cs="Arial"/>
                </w:rPr>
                <w:fldChar w:fldCharType="separate"/>
              </w:r>
              <w:hyperlink w:anchor="_Toc56161829" w:history="1">
                <w:r w:rsidR="00F54005" w:rsidRPr="00142F95">
                  <w:rPr>
                    <w:rStyle w:val="Hiperhivatkozs"/>
                    <w:noProof/>
                  </w:rPr>
                  <w:t>1. Jogszabályi háttér:</w:t>
                </w:r>
                <w:r w:rsidR="00F54005">
                  <w:rPr>
                    <w:noProof/>
                    <w:webHidden/>
                  </w:rPr>
                  <w:tab/>
                </w:r>
                <w:r w:rsidR="00F54005">
                  <w:rPr>
                    <w:noProof/>
                    <w:webHidden/>
                  </w:rPr>
                  <w:fldChar w:fldCharType="begin"/>
                </w:r>
                <w:r w:rsidR="00F54005">
                  <w:rPr>
                    <w:noProof/>
                    <w:webHidden/>
                  </w:rPr>
                  <w:instrText xml:space="preserve"> PAGEREF _Toc56161829 \h </w:instrText>
                </w:r>
                <w:r w:rsidR="00F54005">
                  <w:rPr>
                    <w:noProof/>
                    <w:webHidden/>
                  </w:rPr>
                </w:r>
                <w:r w:rsidR="00F54005">
                  <w:rPr>
                    <w:noProof/>
                    <w:webHidden/>
                  </w:rPr>
                  <w:fldChar w:fldCharType="separate"/>
                </w:r>
                <w:r w:rsidR="00F54005">
                  <w:rPr>
                    <w:noProof/>
                    <w:webHidden/>
                  </w:rPr>
                  <w:t>3</w:t>
                </w:r>
                <w:r w:rsidR="00F54005">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0" w:history="1">
                <w:r w:rsidRPr="00142F95">
                  <w:rPr>
                    <w:rStyle w:val="Hiperhivatkozs"/>
                    <w:noProof/>
                  </w:rPr>
                  <w:t>2. Az intézkedési terv hatálya:</w:t>
                </w:r>
                <w:r>
                  <w:rPr>
                    <w:noProof/>
                    <w:webHidden/>
                  </w:rPr>
                  <w:tab/>
                </w:r>
                <w:r>
                  <w:rPr>
                    <w:noProof/>
                    <w:webHidden/>
                  </w:rPr>
                  <w:fldChar w:fldCharType="begin"/>
                </w:r>
                <w:r>
                  <w:rPr>
                    <w:noProof/>
                    <w:webHidden/>
                  </w:rPr>
                  <w:instrText xml:space="preserve"> PAGEREF _Toc56161830 \h </w:instrText>
                </w:r>
                <w:r>
                  <w:rPr>
                    <w:noProof/>
                    <w:webHidden/>
                  </w:rPr>
                </w:r>
                <w:r>
                  <w:rPr>
                    <w:noProof/>
                    <w:webHidden/>
                  </w:rPr>
                  <w:fldChar w:fldCharType="separate"/>
                </w:r>
                <w:r>
                  <w:rPr>
                    <w:noProof/>
                    <w:webHidden/>
                  </w:rPr>
                  <w:t>3</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1" w:history="1">
                <w:r w:rsidRPr="00142F95">
                  <w:rPr>
                    <w:rStyle w:val="Hiperhivatkozs"/>
                    <w:noProof/>
                  </w:rPr>
                  <w:t>3. A szakképző intézmény feladatainak ellátásához szükséges egészségügyi szempontból biztonságos környezet kialakítása</w:t>
                </w:r>
                <w:r>
                  <w:rPr>
                    <w:noProof/>
                    <w:webHidden/>
                  </w:rPr>
                  <w:tab/>
                </w:r>
                <w:r>
                  <w:rPr>
                    <w:noProof/>
                    <w:webHidden/>
                  </w:rPr>
                  <w:fldChar w:fldCharType="begin"/>
                </w:r>
                <w:r>
                  <w:rPr>
                    <w:noProof/>
                    <w:webHidden/>
                  </w:rPr>
                  <w:instrText xml:space="preserve"> PAGEREF _Toc56161831 \h </w:instrText>
                </w:r>
                <w:r>
                  <w:rPr>
                    <w:noProof/>
                    <w:webHidden/>
                  </w:rPr>
                </w:r>
                <w:r>
                  <w:rPr>
                    <w:noProof/>
                    <w:webHidden/>
                  </w:rPr>
                  <w:fldChar w:fldCharType="separate"/>
                </w:r>
                <w:r>
                  <w:rPr>
                    <w:noProof/>
                    <w:webHidden/>
                  </w:rPr>
                  <w:t>3</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2" w:history="1">
                <w:r w:rsidRPr="00142F95">
                  <w:rPr>
                    <w:rStyle w:val="Hiperhivatkozs"/>
                    <w:rFonts w:eastAsia="Calibri"/>
                    <w:noProof/>
                  </w:rPr>
                  <w:t>4. A közismereti és szakmai elméleti oktatás megszervezése</w:t>
                </w:r>
                <w:r>
                  <w:rPr>
                    <w:noProof/>
                    <w:webHidden/>
                  </w:rPr>
                  <w:tab/>
                </w:r>
                <w:r>
                  <w:rPr>
                    <w:noProof/>
                    <w:webHidden/>
                  </w:rPr>
                  <w:fldChar w:fldCharType="begin"/>
                </w:r>
                <w:r>
                  <w:rPr>
                    <w:noProof/>
                    <w:webHidden/>
                  </w:rPr>
                  <w:instrText xml:space="preserve"> PAGEREF _Toc56161832 \h </w:instrText>
                </w:r>
                <w:r>
                  <w:rPr>
                    <w:noProof/>
                    <w:webHidden/>
                  </w:rPr>
                </w:r>
                <w:r>
                  <w:rPr>
                    <w:noProof/>
                    <w:webHidden/>
                  </w:rPr>
                  <w:fldChar w:fldCharType="separate"/>
                </w:r>
                <w:r>
                  <w:rPr>
                    <w:noProof/>
                    <w:webHidden/>
                  </w:rPr>
                  <w:t>7</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3" w:history="1">
                <w:r w:rsidRPr="00142F95">
                  <w:rPr>
                    <w:rStyle w:val="Hiperhivatkozs"/>
                    <w:rFonts w:eastAsia="Calibri"/>
                    <w:noProof/>
                    <w:lang w:eastAsia="en-US"/>
                  </w:rPr>
                  <w:t>5. Szakmai gyakorlatok, gyakorlati képzések megvalósítása</w:t>
                </w:r>
                <w:r>
                  <w:rPr>
                    <w:noProof/>
                    <w:webHidden/>
                  </w:rPr>
                  <w:tab/>
                </w:r>
                <w:r>
                  <w:rPr>
                    <w:noProof/>
                    <w:webHidden/>
                  </w:rPr>
                  <w:fldChar w:fldCharType="begin"/>
                </w:r>
                <w:r>
                  <w:rPr>
                    <w:noProof/>
                    <w:webHidden/>
                  </w:rPr>
                  <w:instrText xml:space="preserve"> PAGEREF _Toc56161833 \h </w:instrText>
                </w:r>
                <w:r>
                  <w:rPr>
                    <w:noProof/>
                    <w:webHidden/>
                  </w:rPr>
                </w:r>
                <w:r>
                  <w:rPr>
                    <w:noProof/>
                    <w:webHidden/>
                  </w:rPr>
                  <w:fldChar w:fldCharType="separate"/>
                </w:r>
                <w:r>
                  <w:rPr>
                    <w:noProof/>
                    <w:webHidden/>
                  </w:rPr>
                  <w:t>11</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4" w:history="1">
                <w:r w:rsidRPr="00142F95">
                  <w:rPr>
                    <w:rStyle w:val="Hiperhivatkozs"/>
                    <w:rFonts w:eastAsia="Calibri"/>
                    <w:noProof/>
                    <w:lang w:eastAsia="en-US"/>
                  </w:rPr>
                  <w:t>6. A vizsgák, beszámolás rendje</w:t>
                </w:r>
                <w:r>
                  <w:rPr>
                    <w:noProof/>
                    <w:webHidden/>
                  </w:rPr>
                  <w:tab/>
                </w:r>
                <w:r>
                  <w:rPr>
                    <w:noProof/>
                    <w:webHidden/>
                  </w:rPr>
                  <w:fldChar w:fldCharType="begin"/>
                </w:r>
                <w:r>
                  <w:rPr>
                    <w:noProof/>
                    <w:webHidden/>
                  </w:rPr>
                  <w:instrText xml:space="preserve"> PAGEREF _Toc56161834 \h </w:instrText>
                </w:r>
                <w:r>
                  <w:rPr>
                    <w:noProof/>
                    <w:webHidden/>
                  </w:rPr>
                </w:r>
                <w:r>
                  <w:rPr>
                    <w:noProof/>
                    <w:webHidden/>
                  </w:rPr>
                  <w:fldChar w:fldCharType="separate"/>
                </w:r>
                <w:r>
                  <w:rPr>
                    <w:noProof/>
                    <w:webHidden/>
                  </w:rPr>
                  <w:t>13</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5" w:history="1">
                <w:r w:rsidRPr="00142F95">
                  <w:rPr>
                    <w:rStyle w:val="Hiperhivatkozs"/>
                    <w:rFonts w:eastAsia="Calibri"/>
                    <w:noProof/>
                    <w:lang w:eastAsia="en-US"/>
                  </w:rPr>
                  <w:t>7. Tanévnyitók, illetve egyéb rendezvények megtartása</w:t>
                </w:r>
                <w:r>
                  <w:rPr>
                    <w:noProof/>
                    <w:webHidden/>
                  </w:rPr>
                  <w:tab/>
                </w:r>
                <w:r>
                  <w:rPr>
                    <w:noProof/>
                    <w:webHidden/>
                  </w:rPr>
                  <w:fldChar w:fldCharType="begin"/>
                </w:r>
                <w:r>
                  <w:rPr>
                    <w:noProof/>
                    <w:webHidden/>
                  </w:rPr>
                  <w:instrText xml:space="preserve"> PAGEREF _Toc56161835 \h </w:instrText>
                </w:r>
                <w:r>
                  <w:rPr>
                    <w:noProof/>
                    <w:webHidden/>
                  </w:rPr>
                </w:r>
                <w:r>
                  <w:rPr>
                    <w:noProof/>
                    <w:webHidden/>
                  </w:rPr>
                  <w:fldChar w:fldCharType="separate"/>
                </w:r>
                <w:r>
                  <w:rPr>
                    <w:noProof/>
                    <w:webHidden/>
                  </w:rPr>
                  <w:t>13</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6" w:history="1">
                <w:r w:rsidRPr="00142F95">
                  <w:rPr>
                    <w:rStyle w:val="Hiperhivatkozs"/>
                    <w:rFonts w:eastAsia="Calibri"/>
                    <w:noProof/>
                    <w:lang w:eastAsia="en-US"/>
                  </w:rPr>
                  <w:t>8. Sportlétesítmények, uszodák, egyéb szabadidős létesítmények</w:t>
                </w:r>
                <w:r>
                  <w:rPr>
                    <w:noProof/>
                    <w:webHidden/>
                  </w:rPr>
                  <w:tab/>
                </w:r>
                <w:r>
                  <w:rPr>
                    <w:noProof/>
                    <w:webHidden/>
                  </w:rPr>
                  <w:fldChar w:fldCharType="begin"/>
                </w:r>
                <w:r>
                  <w:rPr>
                    <w:noProof/>
                    <w:webHidden/>
                  </w:rPr>
                  <w:instrText xml:space="preserve"> PAGEREF _Toc56161836 \h </w:instrText>
                </w:r>
                <w:r>
                  <w:rPr>
                    <w:noProof/>
                    <w:webHidden/>
                  </w:rPr>
                </w:r>
                <w:r>
                  <w:rPr>
                    <w:noProof/>
                    <w:webHidden/>
                  </w:rPr>
                  <w:fldChar w:fldCharType="separate"/>
                </w:r>
                <w:r>
                  <w:rPr>
                    <w:noProof/>
                    <w:webHidden/>
                  </w:rPr>
                  <w:t>13</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7" w:history="1">
                <w:r w:rsidRPr="00142F95">
                  <w:rPr>
                    <w:rStyle w:val="Hiperhivatkozs"/>
                    <w:rFonts w:eastAsia="Calibri"/>
                    <w:noProof/>
                    <w:lang w:eastAsia="en-US"/>
                  </w:rPr>
                  <w:t>9. Az operatív törzs tájékoztatása</w:t>
                </w:r>
                <w:r>
                  <w:rPr>
                    <w:noProof/>
                    <w:webHidden/>
                  </w:rPr>
                  <w:tab/>
                </w:r>
                <w:r>
                  <w:rPr>
                    <w:noProof/>
                    <w:webHidden/>
                  </w:rPr>
                  <w:fldChar w:fldCharType="begin"/>
                </w:r>
                <w:r>
                  <w:rPr>
                    <w:noProof/>
                    <w:webHidden/>
                  </w:rPr>
                  <w:instrText xml:space="preserve"> PAGEREF _Toc56161837 \h </w:instrText>
                </w:r>
                <w:r>
                  <w:rPr>
                    <w:noProof/>
                    <w:webHidden/>
                  </w:rPr>
                </w:r>
                <w:r>
                  <w:rPr>
                    <w:noProof/>
                    <w:webHidden/>
                  </w:rPr>
                  <w:fldChar w:fldCharType="separate"/>
                </w:r>
                <w:r>
                  <w:rPr>
                    <w:noProof/>
                    <w:webHidden/>
                  </w:rPr>
                  <w:t>14</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8" w:history="1">
                <w:r w:rsidRPr="00142F95">
                  <w:rPr>
                    <w:rStyle w:val="Hiperhivatkozs"/>
                    <w:rFonts w:eastAsia="Calibri"/>
                    <w:noProof/>
                    <w:lang w:eastAsia="en-US"/>
                  </w:rPr>
                  <w:t>10. Riasztási protokoll fertőzésgyanú esetén</w:t>
                </w:r>
                <w:r>
                  <w:rPr>
                    <w:noProof/>
                    <w:webHidden/>
                  </w:rPr>
                  <w:tab/>
                </w:r>
                <w:r>
                  <w:rPr>
                    <w:noProof/>
                    <w:webHidden/>
                  </w:rPr>
                  <w:fldChar w:fldCharType="begin"/>
                </w:r>
                <w:r>
                  <w:rPr>
                    <w:noProof/>
                    <w:webHidden/>
                  </w:rPr>
                  <w:instrText xml:space="preserve"> PAGEREF _Toc56161838 \h </w:instrText>
                </w:r>
                <w:r>
                  <w:rPr>
                    <w:noProof/>
                    <w:webHidden/>
                  </w:rPr>
                </w:r>
                <w:r>
                  <w:rPr>
                    <w:noProof/>
                    <w:webHidden/>
                  </w:rPr>
                  <w:fldChar w:fldCharType="separate"/>
                </w:r>
                <w:r>
                  <w:rPr>
                    <w:noProof/>
                    <w:webHidden/>
                  </w:rPr>
                  <w:t>14</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39" w:history="1">
                <w:r w:rsidRPr="00142F95">
                  <w:rPr>
                    <w:rStyle w:val="Hiperhivatkozs"/>
                    <w:rFonts w:eastAsia="Calibri"/>
                    <w:noProof/>
                    <w:lang w:eastAsia="en-US"/>
                  </w:rPr>
                  <w:t>11. Járványügyi protokoll intézményi szintű megvalósítása járványügyi helyzet romlása esetén</w:t>
                </w:r>
                <w:r>
                  <w:rPr>
                    <w:noProof/>
                    <w:webHidden/>
                  </w:rPr>
                  <w:tab/>
                </w:r>
                <w:r>
                  <w:rPr>
                    <w:noProof/>
                    <w:webHidden/>
                  </w:rPr>
                  <w:fldChar w:fldCharType="begin"/>
                </w:r>
                <w:r>
                  <w:rPr>
                    <w:noProof/>
                    <w:webHidden/>
                  </w:rPr>
                  <w:instrText xml:space="preserve"> PAGEREF _Toc56161839 \h </w:instrText>
                </w:r>
                <w:r>
                  <w:rPr>
                    <w:noProof/>
                    <w:webHidden/>
                  </w:rPr>
                </w:r>
                <w:r>
                  <w:rPr>
                    <w:noProof/>
                    <w:webHidden/>
                  </w:rPr>
                  <w:fldChar w:fldCharType="separate"/>
                </w:r>
                <w:r>
                  <w:rPr>
                    <w:noProof/>
                    <w:webHidden/>
                  </w:rPr>
                  <w:t>16</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0" w:history="1">
                <w:r w:rsidRPr="00142F95">
                  <w:rPr>
                    <w:rStyle w:val="Hiperhivatkozs"/>
                    <w:rFonts w:eastAsia="Calibri"/>
                    <w:noProof/>
                    <w:lang w:eastAsia="en-US"/>
                  </w:rPr>
                  <w:t>11.1. Digitális munkacsoport</w:t>
                </w:r>
                <w:r>
                  <w:rPr>
                    <w:noProof/>
                    <w:webHidden/>
                  </w:rPr>
                  <w:tab/>
                </w:r>
                <w:r>
                  <w:rPr>
                    <w:noProof/>
                    <w:webHidden/>
                  </w:rPr>
                  <w:fldChar w:fldCharType="begin"/>
                </w:r>
                <w:r>
                  <w:rPr>
                    <w:noProof/>
                    <w:webHidden/>
                  </w:rPr>
                  <w:instrText xml:space="preserve"> PAGEREF _Toc56161840 \h </w:instrText>
                </w:r>
                <w:r>
                  <w:rPr>
                    <w:noProof/>
                    <w:webHidden/>
                  </w:rPr>
                </w:r>
                <w:r>
                  <w:rPr>
                    <w:noProof/>
                    <w:webHidden/>
                  </w:rPr>
                  <w:fldChar w:fldCharType="separate"/>
                </w:r>
                <w:r>
                  <w:rPr>
                    <w:noProof/>
                    <w:webHidden/>
                  </w:rPr>
                  <w:t>16</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1" w:history="1">
                <w:r w:rsidRPr="00142F95">
                  <w:rPr>
                    <w:rStyle w:val="Hiperhivatkozs"/>
                    <w:rFonts w:eastAsia="Calibri"/>
                    <w:noProof/>
                    <w:lang w:eastAsia="en-US"/>
                  </w:rPr>
                  <w:t>11.2. Oktatásszervezési munkacsoport</w:t>
                </w:r>
                <w:r>
                  <w:rPr>
                    <w:noProof/>
                    <w:webHidden/>
                  </w:rPr>
                  <w:tab/>
                </w:r>
                <w:r>
                  <w:rPr>
                    <w:noProof/>
                    <w:webHidden/>
                  </w:rPr>
                  <w:fldChar w:fldCharType="begin"/>
                </w:r>
                <w:r>
                  <w:rPr>
                    <w:noProof/>
                    <w:webHidden/>
                  </w:rPr>
                  <w:instrText xml:space="preserve"> PAGEREF _Toc56161841 \h </w:instrText>
                </w:r>
                <w:r>
                  <w:rPr>
                    <w:noProof/>
                    <w:webHidden/>
                  </w:rPr>
                </w:r>
                <w:r>
                  <w:rPr>
                    <w:noProof/>
                    <w:webHidden/>
                  </w:rPr>
                  <w:fldChar w:fldCharType="separate"/>
                </w:r>
                <w:r>
                  <w:rPr>
                    <w:noProof/>
                    <w:webHidden/>
                  </w:rPr>
                  <w:t>16</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2" w:history="1">
                <w:r w:rsidRPr="00142F95">
                  <w:rPr>
                    <w:rStyle w:val="Hiperhivatkozs"/>
                    <w:rFonts w:eastAsia="Calibri"/>
                    <w:noProof/>
                    <w:lang w:eastAsia="en-US"/>
                  </w:rPr>
                  <w:t>11.3. Egészségügyi munkacsoport</w:t>
                </w:r>
                <w:r>
                  <w:rPr>
                    <w:noProof/>
                    <w:webHidden/>
                  </w:rPr>
                  <w:tab/>
                </w:r>
                <w:r>
                  <w:rPr>
                    <w:noProof/>
                    <w:webHidden/>
                  </w:rPr>
                  <w:fldChar w:fldCharType="begin"/>
                </w:r>
                <w:r>
                  <w:rPr>
                    <w:noProof/>
                    <w:webHidden/>
                  </w:rPr>
                  <w:instrText xml:space="preserve"> PAGEREF _Toc56161842 \h </w:instrText>
                </w:r>
                <w:r>
                  <w:rPr>
                    <w:noProof/>
                    <w:webHidden/>
                  </w:rPr>
                </w:r>
                <w:r>
                  <w:rPr>
                    <w:noProof/>
                    <w:webHidden/>
                  </w:rPr>
                  <w:fldChar w:fldCharType="separate"/>
                </w:r>
                <w:r>
                  <w:rPr>
                    <w:noProof/>
                    <w:webHidden/>
                  </w:rPr>
                  <w:t>20</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3" w:history="1">
                <w:r w:rsidRPr="00142F95">
                  <w:rPr>
                    <w:rStyle w:val="Hiperhivatkozs"/>
                    <w:rFonts w:eastAsia="Calibri"/>
                    <w:noProof/>
                    <w:lang w:eastAsia="en-US"/>
                  </w:rPr>
                  <w:t>1. számú melléklet</w:t>
                </w:r>
                <w:r>
                  <w:rPr>
                    <w:noProof/>
                    <w:webHidden/>
                  </w:rPr>
                  <w:tab/>
                </w:r>
                <w:r>
                  <w:rPr>
                    <w:noProof/>
                    <w:webHidden/>
                  </w:rPr>
                  <w:fldChar w:fldCharType="begin"/>
                </w:r>
                <w:r>
                  <w:rPr>
                    <w:noProof/>
                    <w:webHidden/>
                  </w:rPr>
                  <w:instrText xml:space="preserve"> PAGEREF _Toc56161843 \h </w:instrText>
                </w:r>
                <w:r>
                  <w:rPr>
                    <w:noProof/>
                    <w:webHidden/>
                  </w:rPr>
                </w:r>
                <w:r>
                  <w:rPr>
                    <w:noProof/>
                    <w:webHidden/>
                  </w:rPr>
                  <w:fldChar w:fldCharType="separate"/>
                </w:r>
                <w:r>
                  <w:rPr>
                    <w:noProof/>
                    <w:webHidden/>
                  </w:rPr>
                  <w:t>22</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4" w:history="1">
                <w:r w:rsidRPr="00142F95">
                  <w:rPr>
                    <w:rStyle w:val="Hiperhivatkozs"/>
                    <w:rFonts w:eastAsia="Calibri"/>
                    <w:noProof/>
                    <w:lang w:eastAsia="en-US"/>
                  </w:rPr>
                  <w:t>2. számú melléklet</w:t>
                </w:r>
                <w:r>
                  <w:rPr>
                    <w:noProof/>
                    <w:webHidden/>
                  </w:rPr>
                  <w:tab/>
                </w:r>
                <w:r>
                  <w:rPr>
                    <w:noProof/>
                    <w:webHidden/>
                  </w:rPr>
                  <w:fldChar w:fldCharType="begin"/>
                </w:r>
                <w:r>
                  <w:rPr>
                    <w:noProof/>
                    <w:webHidden/>
                  </w:rPr>
                  <w:instrText xml:space="preserve"> PAGEREF _Toc56161844 \h </w:instrText>
                </w:r>
                <w:r>
                  <w:rPr>
                    <w:noProof/>
                    <w:webHidden/>
                  </w:rPr>
                </w:r>
                <w:r>
                  <w:rPr>
                    <w:noProof/>
                    <w:webHidden/>
                  </w:rPr>
                  <w:fldChar w:fldCharType="separate"/>
                </w:r>
                <w:r>
                  <w:rPr>
                    <w:noProof/>
                    <w:webHidden/>
                  </w:rPr>
                  <w:t>23</w:t>
                </w:r>
                <w:r>
                  <w:rPr>
                    <w:noProof/>
                    <w:webHidden/>
                  </w:rPr>
                  <w:fldChar w:fldCharType="end"/>
                </w:r>
              </w:hyperlink>
            </w:p>
            <w:p w:rsidR="00F54005" w:rsidRDefault="00F54005">
              <w:pPr>
                <w:pStyle w:val="TJ1"/>
                <w:tabs>
                  <w:tab w:val="left" w:pos="1760"/>
                </w:tabs>
                <w:rPr>
                  <w:rFonts w:asciiTheme="minorHAnsi" w:eastAsiaTheme="minorEastAsia" w:hAnsiTheme="minorHAnsi" w:cstheme="minorBidi"/>
                  <w:noProof/>
                  <w:sz w:val="22"/>
                  <w:szCs w:val="22"/>
                </w:rPr>
              </w:pPr>
              <w:hyperlink w:anchor="_Toc56161845" w:history="1">
                <w:r w:rsidRPr="00142F95">
                  <w:rPr>
                    <w:rStyle w:val="Hiperhivatkozs"/>
                    <w:rFonts w:eastAsia="Calibri"/>
                    <w:noProof/>
                    <w:lang w:eastAsia="en-US"/>
                  </w:rPr>
                  <w:t>3. számú melléklet</w:t>
                </w:r>
                <w:r>
                  <w:rPr>
                    <w:rFonts w:asciiTheme="minorHAnsi" w:eastAsiaTheme="minorEastAsia" w:hAnsiTheme="minorHAnsi" w:cstheme="minorBidi"/>
                    <w:noProof/>
                    <w:sz w:val="22"/>
                    <w:szCs w:val="22"/>
                  </w:rPr>
                  <w:tab/>
                </w:r>
                <w:r w:rsidRPr="00142F95">
                  <w:rPr>
                    <w:rStyle w:val="Hiperhivatkozs"/>
                    <w:rFonts w:eastAsia="Calibri"/>
                    <w:noProof/>
                    <w:lang w:eastAsia="en-US"/>
                  </w:rPr>
                  <w:t xml:space="preserve">  </w:t>
                </w:r>
                <w:r w:rsidRPr="00142F95">
                  <w:rPr>
                    <w:rStyle w:val="Hiperhivatkozs"/>
                    <w:rFonts w:eastAsia="Calibri"/>
                    <w:i/>
                    <w:noProof/>
                    <w:lang w:eastAsia="en-US"/>
                  </w:rPr>
                  <w:t>NYILATKOZAT</w:t>
                </w:r>
                <w:r>
                  <w:rPr>
                    <w:noProof/>
                    <w:webHidden/>
                  </w:rPr>
                  <w:tab/>
                </w:r>
                <w:r>
                  <w:rPr>
                    <w:noProof/>
                    <w:webHidden/>
                  </w:rPr>
                  <w:fldChar w:fldCharType="begin"/>
                </w:r>
                <w:r>
                  <w:rPr>
                    <w:noProof/>
                    <w:webHidden/>
                  </w:rPr>
                  <w:instrText xml:space="preserve"> PAGEREF _Toc56161845 \h </w:instrText>
                </w:r>
                <w:r>
                  <w:rPr>
                    <w:noProof/>
                    <w:webHidden/>
                  </w:rPr>
                </w:r>
                <w:r>
                  <w:rPr>
                    <w:noProof/>
                    <w:webHidden/>
                  </w:rPr>
                  <w:fldChar w:fldCharType="separate"/>
                </w:r>
                <w:r>
                  <w:rPr>
                    <w:noProof/>
                    <w:webHidden/>
                  </w:rPr>
                  <w:t>24</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6" w:history="1">
                <w:r w:rsidRPr="00142F95">
                  <w:rPr>
                    <w:rStyle w:val="Hiperhivatkozs"/>
                    <w:rFonts w:eastAsia="Calibri"/>
                    <w:noProof/>
                    <w:lang w:eastAsia="en-US"/>
                  </w:rPr>
                  <w:t>4. számú melléklet</w:t>
                </w:r>
                <w:r>
                  <w:rPr>
                    <w:noProof/>
                    <w:webHidden/>
                  </w:rPr>
                  <w:tab/>
                </w:r>
                <w:r>
                  <w:rPr>
                    <w:noProof/>
                    <w:webHidden/>
                  </w:rPr>
                  <w:fldChar w:fldCharType="begin"/>
                </w:r>
                <w:r>
                  <w:rPr>
                    <w:noProof/>
                    <w:webHidden/>
                  </w:rPr>
                  <w:instrText xml:space="preserve"> PAGEREF _Toc56161846 \h </w:instrText>
                </w:r>
                <w:r>
                  <w:rPr>
                    <w:noProof/>
                    <w:webHidden/>
                  </w:rPr>
                </w:r>
                <w:r>
                  <w:rPr>
                    <w:noProof/>
                    <w:webHidden/>
                  </w:rPr>
                  <w:fldChar w:fldCharType="separate"/>
                </w:r>
                <w:r>
                  <w:rPr>
                    <w:noProof/>
                    <w:webHidden/>
                  </w:rPr>
                  <w:t>25</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7" w:history="1">
                <w:r w:rsidRPr="00142F95">
                  <w:rPr>
                    <w:rStyle w:val="Hiperhivatkozs"/>
                    <w:rFonts w:eastAsia="Calibri"/>
                    <w:noProof/>
                    <w:lang w:eastAsia="en-US"/>
                  </w:rPr>
                  <w:t>5. számú melléklet</w:t>
                </w:r>
                <w:r>
                  <w:rPr>
                    <w:noProof/>
                    <w:webHidden/>
                  </w:rPr>
                  <w:tab/>
                </w:r>
                <w:r>
                  <w:rPr>
                    <w:noProof/>
                    <w:webHidden/>
                  </w:rPr>
                  <w:fldChar w:fldCharType="begin"/>
                </w:r>
                <w:r>
                  <w:rPr>
                    <w:noProof/>
                    <w:webHidden/>
                  </w:rPr>
                  <w:instrText xml:space="preserve"> PAGEREF _Toc56161847 \h </w:instrText>
                </w:r>
                <w:r>
                  <w:rPr>
                    <w:noProof/>
                    <w:webHidden/>
                  </w:rPr>
                </w:r>
                <w:r>
                  <w:rPr>
                    <w:noProof/>
                    <w:webHidden/>
                  </w:rPr>
                  <w:fldChar w:fldCharType="separate"/>
                </w:r>
                <w:r>
                  <w:rPr>
                    <w:noProof/>
                    <w:webHidden/>
                  </w:rPr>
                  <w:t>26</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8" w:history="1">
                <w:r w:rsidRPr="00142F95">
                  <w:rPr>
                    <w:rStyle w:val="Hiperhivatkozs"/>
                    <w:rFonts w:eastAsia="Calibri"/>
                    <w:noProof/>
                    <w:lang w:eastAsia="en-US"/>
                  </w:rPr>
                  <w:t>6. számú melléklet</w:t>
                </w:r>
                <w:r>
                  <w:rPr>
                    <w:noProof/>
                    <w:webHidden/>
                  </w:rPr>
                  <w:tab/>
                </w:r>
                <w:r>
                  <w:rPr>
                    <w:noProof/>
                    <w:webHidden/>
                  </w:rPr>
                  <w:fldChar w:fldCharType="begin"/>
                </w:r>
                <w:r>
                  <w:rPr>
                    <w:noProof/>
                    <w:webHidden/>
                  </w:rPr>
                  <w:instrText xml:space="preserve"> PAGEREF _Toc56161848 \h </w:instrText>
                </w:r>
                <w:r>
                  <w:rPr>
                    <w:noProof/>
                    <w:webHidden/>
                  </w:rPr>
                </w:r>
                <w:r>
                  <w:rPr>
                    <w:noProof/>
                    <w:webHidden/>
                  </w:rPr>
                  <w:fldChar w:fldCharType="separate"/>
                </w:r>
                <w:r>
                  <w:rPr>
                    <w:noProof/>
                    <w:webHidden/>
                  </w:rPr>
                  <w:t>27</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49" w:history="1">
                <w:r w:rsidRPr="00142F95">
                  <w:rPr>
                    <w:rStyle w:val="Hiperhivatkozs"/>
                    <w:rFonts w:eastAsia="Calibri"/>
                    <w:noProof/>
                    <w:lang w:eastAsia="en-US"/>
                  </w:rPr>
                  <w:t>7. számú melléklet</w:t>
                </w:r>
                <w:r>
                  <w:rPr>
                    <w:noProof/>
                    <w:webHidden/>
                  </w:rPr>
                  <w:tab/>
                </w:r>
                <w:r>
                  <w:rPr>
                    <w:noProof/>
                    <w:webHidden/>
                  </w:rPr>
                  <w:fldChar w:fldCharType="begin"/>
                </w:r>
                <w:r>
                  <w:rPr>
                    <w:noProof/>
                    <w:webHidden/>
                  </w:rPr>
                  <w:instrText xml:space="preserve"> PAGEREF _Toc56161849 \h </w:instrText>
                </w:r>
                <w:r>
                  <w:rPr>
                    <w:noProof/>
                    <w:webHidden/>
                  </w:rPr>
                </w:r>
                <w:r>
                  <w:rPr>
                    <w:noProof/>
                    <w:webHidden/>
                  </w:rPr>
                  <w:fldChar w:fldCharType="separate"/>
                </w:r>
                <w:r>
                  <w:rPr>
                    <w:noProof/>
                    <w:webHidden/>
                  </w:rPr>
                  <w:t>28</w:t>
                </w:r>
                <w:r>
                  <w:rPr>
                    <w:noProof/>
                    <w:webHidden/>
                  </w:rPr>
                  <w:fldChar w:fldCharType="end"/>
                </w:r>
              </w:hyperlink>
            </w:p>
            <w:p w:rsidR="00F54005" w:rsidRDefault="00F54005">
              <w:pPr>
                <w:pStyle w:val="TJ1"/>
                <w:rPr>
                  <w:rFonts w:asciiTheme="minorHAnsi" w:eastAsiaTheme="minorEastAsia" w:hAnsiTheme="minorHAnsi" w:cstheme="minorBidi"/>
                  <w:noProof/>
                  <w:sz w:val="22"/>
                  <w:szCs w:val="22"/>
                </w:rPr>
              </w:pPr>
              <w:hyperlink w:anchor="_Toc56161850" w:history="1">
                <w:r w:rsidRPr="00142F95">
                  <w:rPr>
                    <w:rStyle w:val="Hiperhivatkozs"/>
                    <w:rFonts w:eastAsia="Calibri"/>
                    <w:noProof/>
                    <w:lang w:eastAsia="en-US"/>
                  </w:rPr>
                  <w:t>8. számú melléklet</w:t>
                </w:r>
                <w:r>
                  <w:rPr>
                    <w:noProof/>
                    <w:webHidden/>
                  </w:rPr>
                  <w:tab/>
                </w:r>
                <w:r>
                  <w:rPr>
                    <w:noProof/>
                    <w:webHidden/>
                  </w:rPr>
                  <w:fldChar w:fldCharType="begin"/>
                </w:r>
                <w:r>
                  <w:rPr>
                    <w:noProof/>
                    <w:webHidden/>
                  </w:rPr>
                  <w:instrText xml:space="preserve"> PAGEREF _Toc56161850 \h </w:instrText>
                </w:r>
                <w:r>
                  <w:rPr>
                    <w:noProof/>
                    <w:webHidden/>
                  </w:rPr>
                </w:r>
                <w:r>
                  <w:rPr>
                    <w:noProof/>
                    <w:webHidden/>
                  </w:rPr>
                  <w:fldChar w:fldCharType="separate"/>
                </w:r>
                <w:r>
                  <w:rPr>
                    <w:noProof/>
                    <w:webHidden/>
                  </w:rPr>
                  <w:t>29</w:t>
                </w:r>
                <w:r>
                  <w:rPr>
                    <w:noProof/>
                    <w:webHidden/>
                  </w:rPr>
                  <w:fldChar w:fldCharType="end"/>
                </w:r>
              </w:hyperlink>
            </w:p>
            <w:p w:rsidR="009E0868" w:rsidRPr="00710835" w:rsidRDefault="009E0868" w:rsidP="009E0868">
              <w:pPr>
                <w:tabs>
                  <w:tab w:val="left" w:pos="5670"/>
                </w:tabs>
                <w:jc w:val="right"/>
                <w:rPr>
                  <w:rFonts w:ascii="Arial" w:hAnsi="Arial" w:cs="Arial"/>
                </w:rPr>
              </w:pPr>
              <w:r w:rsidRPr="00710835">
                <w:rPr>
                  <w:rFonts w:ascii="Arial" w:hAnsi="Arial" w:cs="Arial"/>
                  <w:b/>
                  <w:bCs/>
                </w:rPr>
                <w:fldChar w:fldCharType="end"/>
              </w:r>
            </w:p>
          </w:sdtContent>
        </w:sdt>
        <w:p w:rsidR="008059AB" w:rsidRPr="00710835" w:rsidRDefault="008059AB" w:rsidP="008059AB">
          <w:pPr>
            <w:rPr>
              <w:rFonts w:ascii="Arial" w:hAnsi="Arial" w:cs="Arial"/>
            </w:rPr>
          </w:pPr>
        </w:p>
        <w:p w:rsidR="008059AB" w:rsidRPr="00710835" w:rsidRDefault="008059AB" w:rsidP="008059AB">
          <w:pPr>
            <w:rPr>
              <w:rFonts w:ascii="Arial" w:hAnsi="Arial" w:cs="Arial"/>
            </w:rPr>
          </w:pPr>
        </w:p>
        <w:p w:rsidR="008059AB" w:rsidRPr="00710835" w:rsidRDefault="008059AB" w:rsidP="008059AB">
          <w:pPr>
            <w:rPr>
              <w:rFonts w:ascii="Arial" w:hAnsi="Arial" w:cs="Arial"/>
            </w:rPr>
          </w:pPr>
        </w:p>
        <w:p w:rsidR="00921304" w:rsidRPr="00710835" w:rsidRDefault="00921304" w:rsidP="004E3060">
          <w:pPr>
            <w:tabs>
              <w:tab w:val="left" w:pos="10320"/>
            </w:tabs>
            <w:autoSpaceDE/>
            <w:autoSpaceDN/>
            <w:spacing w:after="160" w:line="259" w:lineRule="auto"/>
            <w:rPr>
              <w:rFonts w:ascii="Arial" w:hAnsi="Arial" w:cs="Arial"/>
            </w:rPr>
          </w:pPr>
        </w:p>
        <w:p w:rsidR="00183369" w:rsidRPr="00710835" w:rsidRDefault="00655B90" w:rsidP="00921304">
          <w:pPr>
            <w:autoSpaceDE/>
            <w:autoSpaceDN/>
            <w:spacing w:after="160" w:line="259" w:lineRule="auto"/>
            <w:rPr>
              <w:rFonts w:ascii="Arial" w:hAnsi="Arial" w:cs="Arial"/>
            </w:rPr>
          </w:pPr>
        </w:p>
      </w:sdtContent>
    </w:sdt>
    <w:p w:rsidR="00B27621" w:rsidRPr="00710835" w:rsidRDefault="00B27621">
      <w:pPr>
        <w:rPr>
          <w:rFonts w:ascii="Arial" w:hAnsi="Arial" w:cs="Arial"/>
        </w:rPr>
      </w:pPr>
    </w:p>
    <w:p w:rsidR="00B27621" w:rsidRPr="00710835" w:rsidRDefault="00B27621" w:rsidP="00FD6EA0">
      <w:pPr>
        <w:pStyle w:val="Cmsor1"/>
      </w:pPr>
      <w:bookmarkStart w:id="0" w:name="_Toc49223005"/>
      <w:bookmarkStart w:id="1" w:name="_Toc56161829"/>
      <w:r w:rsidRPr="00710835">
        <w:t>1. Jogszabályi háttér</w:t>
      </w:r>
      <w:bookmarkEnd w:id="0"/>
      <w:r w:rsidR="00341C67">
        <w:t>:</w:t>
      </w:r>
      <w:bookmarkEnd w:id="1"/>
    </w:p>
    <w:p w:rsidR="00B27621" w:rsidRPr="00710835" w:rsidRDefault="00B27621" w:rsidP="00B27621">
      <w:pPr>
        <w:jc w:val="both"/>
        <w:rPr>
          <w:rFonts w:ascii="Arial" w:hAnsi="Arial" w:cs="Arial"/>
          <w:b/>
        </w:rPr>
      </w:pPr>
    </w:p>
    <w:p w:rsidR="00B27621" w:rsidRPr="00710835"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283/2020. (VI. 17.) Korm. rendelet a járványügyi készültség bevezetéséről</w:t>
      </w:r>
    </w:p>
    <w:p w:rsidR="00B27621"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341/2020. (VIII. 12.) Korm. rendelet a járványügyi készültségi időszak utazási korlátozásairól</w:t>
      </w:r>
    </w:p>
    <w:p w:rsidR="00D87E33" w:rsidRPr="00CA2028" w:rsidRDefault="00D87E33" w:rsidP="00D87E33">
      <w:pPr>
        <w:pStyle w:val="Listaszerbekezds"/>
        <w:numPr>
          <w:ilvl w:val="0"/>
          <w:numId w:val="1"/>
        </w:numPr>
        <w:spacing w:after="0" w:line="360" w:lineRule="auto"/>
        <w:jc w:val="both"/>
        <w:rPr>
          <w:rFonts w:ascii="Arial" w:hAnsi="Arial" w:cs="Arial"/>
          <w:sz w:val="20"/>
          <w:szCs w:val="20"/>
        </w:rPr>
      </w:pPr>
      <w:r w:rsidRPr="00CA2028">
        <w:rPr>
          <w:rFonts w:ascii="Arial" w:hAnsi="Arial" w:cs="Arial"/>
          <w:sz w:val="20"/>
          <w:szCs w:val="20"/>
        </w:rPr>
        <w:t>478/2020. (XI. 3.) Korm. rendeletre alapján a szakképzésért felelős miniszter egyedi miniszteri határozata</w:t>
      </w:r>
      <w:r w:rsidR="00F2108C" w:rsidRPr="00CA2028">
        <w:rPr>
          <w:rFonts w:ascii="Arial" w:hAnsi="Arial" w:cs="Arial"/>
          <w:sz w:val="20"/>
          <w:szCs w:val="20"/>
        </w:rPr>
        <w:t xml:space="preserve"> SZFHÁT/100762/2020-ITM</w:t>
      </w:r>
    </w:p>
    <w:p w:rsidR="00B27621" w:rsidRPr="00710835" w:rsidRDefault="00B27621" w:rsidP="00B27621">
      <w:pPr>
        <w:pStyle w:val="Listaszerbekezds"/>
        <w:ind w:left="0"/>
        <w:jc w:val="both"/>
        <w:rPr>
          <w:rFonts w:ascii="Arial" w:hAnsi="Arial" w:cs="Arial"/>
          <w:sz w:val="20"/>
          <w:szCs w:val="20"/>
        </w:rPr>
      </w:pPr>
    </w:p>
    <w:p w:rsidR="00B27621" w:rsidRPr="00710835" w:rsidRDefault="00B27621" w:rsidP="00B27621">
      <w:pPr>
        <w:rPr>
          <w:rFonts w:ascii="Arial" w:eastAsia="Calibri" w:hAnsi="Arial" w:cs="Arial"/>
          <w:lang w:eastAsia="en-US"/>
        </w:rPr>
      </w:pPr>
      <w:r w:rsidRPr="00710835">
        <w:rPr>
          <w:rFonts w:ascii="Arial" w:eastAsia="Calibri" w:hAnsi="Arial" w:cs="Arial"/>
          <w:lang w:eastAsia="en-US"/>
        </w:rPr>
        <w:t>További szabályozóként kötelező érvénnyel alkalmazandó az Innovációs és Technológiai Minisztérium Felsőoktatásért, Innovációért és Szakképzésért Felelős Államtitkárság által kiadott „</w:t>
      </w:r>
      <w:r w:rsidRPr="00710835">
        <w:rPr>
          <w:rFonts w:ascii="Arial" w:eastAsia="Calibri" w:hAnsi="Arial" w:cs="Arial"/>
          <w:b/>
          <w:lang w:eastAsia="en-US"/>
        </w:rPr>
        <w:t>Ágazati ajánlás a szakképzés egészségügyi válsághelyzet során történő megszervezéséhez”</w:t>
      </w:r>
      <w:r w:rsidRPr="00710835">
        <w:rPr>
          <w:rFonts w:ascii="Arial" w:eastAsia="Calibri" w:hAnsi="Arial" w:cs="Arial"/>
          <w:lang w:eastAsia="en-US"/>
        </w:rPr>
        <w:t xml:space="preserve"> (továbbiakban Ajánlás).</w:t>
      </w:r>
    </w:p>
    <w:p w:rsidR="00B27621" w:rsidRPr="00710835" w:rsidRDefault="00B27621" w:rsidP="00B27621">
      <w:pPr>
        <w:rPr>
          <w:rFonts w:ascii="Arial" w:eastAsia="Calibri" w:hAnsi="Arial" w:cs="Arial"/>
          <w:lang w:eastAsia="en-US"/>
        </w:rPr>
      </w:pPr>
    </w:p>
    <w:p w:rsidR="00B27621" w:rsidRPr="00710835" w:rsidRDefault="00B27621" w:rsidP="00FD6EA0">
      <w:pPr>
        <w:pStyle w:val="Cmsor1"/>
      </w:pPr>
      <w:bookmarkStart w:id="2" w:name="_Toc49223006"/>
      <w:bookmarkStart w:id="3" w:name="_Toc56161830"/>
      <w:r w:rsidRPr="00710835">
        <w:t>2. Az intézkedési terv hatálya:</w:t>
      </w:r>
      <w:bookmarkEnd w:id="2"/>
      <w:bookmarkEnd w:id="3"/>
    </w:p>
    <w:p w:rsidR="00B27621" w:rsidRPr="00710835" w:rsidRDefault="00B27621" w:rsidP="00B27621">
      <w:pPr>
        <w:pStyle w:val="Listaszerbekezds"/>
        <w:ind w:left="0"/>
        <w:jc w:val="both"/>
        <w:rPr>
          <w:rFonts w:ascii="Arial" w:hAnsi="Arial" w:cs="Arial"/>
          <w:b/>
          <w:sz w:val="20"/>
          <w:szCs w:val="20"/>
        </w:rPr>
      </w:pPr>
    </w:p>
    <w:p w:rsidR="00B27621" w:rsidRPr="00710835" w:rsidRDefault="00B27621" w:rsidP="00B27621">
      <w:pPr>
        <w:pStyle w:val="Listaszerbekezds"/>
        <w:ind w:left="0"/>
        <w:jc w:val="both"/>
        <w:rPr>
          <w:rFonts w:ascii="Arial" w:hAnsi="Arial" w:cs="Arial"/>
          <w:sz w:val="20"/>
          <w:szCs w:val="20"/>
        </w:rPr>
      </w:pPr>
      <w:r w:rsidRPr="00710835">
        <w:rPr>
          <w:rFonts w:ascii="Arial" w:hAnsi="Arial" w:cs="Arial"/>
          <w:b/>
          <w:sz w:val="20"/>
          <w:szCs w:val="20"/>
        </w:rPr>
        <w:t>Időbeni hatálya:</w:t>
      </w:r>
      <w:r w:rsidRPr="00710835">
        <w:rPr>
          <w:rFonts w:ascii="Arial" w:hAnsi="Arial" w:cs="Arial"/>
          <w:b/>
          <w:sz w:val="20"/>
          <w:szCs w:val="20"/>
        </w:rPr>
        <w:tab/>
      </w:r>
      <w:r w:rsidRPr="00710835">
        <w:rPr>
          <w:rFonts w:ascii="Arial" w:hAnsi="Arial" w:cs="Arial"/>
          <w:sz w:val="20"/>
          <w:szCs w:val="20"/>
        </w:rPr>
        <w:t xml:space="preserve">2020. augusztus </w:t>
      </w:r>
      <w:r w:rsidR="00B70157" w:rsidRPr="00710835">
        <w:rPr>
          <w:rFonts w:ascii="Arial" w:hAnsi="Arial" w:cs="Arial"/>
          <w:sz w:val="20"/>
          <w:szCs w:val="20"/>
        </w:rPr>
        <w:t>27</w:t>
      </w:r>
      <w:r w:rsidRPr="00710835">
        <w:rPr>
          <w:rFonts w:ascii="Arial" w:hAnsi="Arial" w:cs="Arial"/>
          <w:sz w:val="20"/>
          <w:szCs w:val="20"/>
        </w:rPr>
        <w:t>-től visszavonásig</w:t>
      </w:r>
    </w:p>
    <w:p w:rsidR="00B27621" w:rsidRPr="00710835" w:rsidRDefault="00B27621" w:rsidP="00B27621">
      <w:pPr>
        <w:pStyle w:val="Listaszerbekezds"/>
        <w:ind w:left="0"/>
        <w:jc w:val="both"/>
        <w:rPr>
          <w:rFonts w:ascii="Arial" w:hAnsi="Arial" w:cs="Arial"/>
          <w:b/>
          <w:sz w:val="20"/>
          <w:szCs w:val="20"/>
        </w:rPr>
      </w:pPr>
    </w:p>
    <w:p w:rsidR="00B27621" w:rsidRPr="00710835" w:rsidRDefault="00B27621" w:rsidP="00B27621">
      <w:pPr>
        <w:pStyle w:val="Listaszerbekezds"/>
        <w:ind w:left="1704" w:hanging="1704"/>
        <w:jc w:val="both"/>
        <w:rPr>
          <w:rFonts w:ascii="Arial" w:hAnsi="Arial" w:cs="Arial"/>
          <w:sz w:val="20"/>
          <w:szCs w:val="20"/>
        </w:rPr>
      </w:pPr>
      <w:r w:rsidRPr="00710835">
        <w:rPr>
          <w:rFonts w:ascii="Arial" w:hAnsi="Arial" w:cs="Arial"/>
          <w:b/>
          <w:sz w:val="20"/>
          <w:szCs w:val="20"/>
        </w:rPr>
        <w:t>Személyi hatálya:</w:t>
      </w:r>
      <w:r w:rsidRPr="00710835">
        <w:rPr>
          <w:rFonts w:ascii="Arial" w:hAnsi="Arial" w:cs="Arial"/>
          <w:sz w:val="20"/>
          <w:szCs w:val="20"/>
        </w:rPr>
        <w:tab/>
        <w:t>az intézmény minden tanulója, oktatója, dolgozója, illetve az intézménybe hivatali ügyintézésre érkező személyek, ide értve a tanulók szülőit, gondviselőit is</w:t>
      </w:r>
    </w:p>
    <w:p w:rsidR="00B27621" w:rsidRPr="00710835" w:rsidRDefault="00B27621" w:rsidP="00B27621">
      <w:pPr>
        <w:pStyle w:val="Listaszerbekezds"/>
        <w:ind w:left="0"/>
        <w:jc w:val="both"/>
        <w:rPr>
          <w:rFonts w:ascii="Arial" w:hAnsi="Arial" w:cs="Arial"/>
          <w:b/>
          <w:sz w:val="20"/>
          <w:szCs w:val="20"/>
        </w:rPr>
      </w:pPr>
    </w:p>
    <w:p w:rsidR="00B27621" w:rsidRPr="00710835" w:rsidRDefault="00B27621" w:rsidP="00B27621">
      <w:pPr>
        <w:pStyle w:val="Listaszerbekezds"/>
        <w:ind w:left="0"/>
        <w:jc w:val="both"/>
        <w:rPr>
          <w:rFonts w:ascii="Arial" w:hAnsi="Arial" w:cs="Arial"/>
          <w:sz w:val="20"/>
          <w:szCs w:val="20"/>
        </w:rPr>
      </w:pPr>
      <w:r w:rsidRPr="00710835">
        <w:rPr>
          <w:rFonts w:ascii="Arial" w:hAnsi="Arial" w:cs="Arial"/>
          <w:b/>
          <w:sz w:val="20"/>
          <w:szCs w:val="20"/>
        </w:rPr>
        <w:t>Területi hatálya:</w:t>
      </w:r>
      <w:r w:rsidRPr="00710835">
        <w:rPr>
          <w:rFonts w:ascii="Arial" w:hAnsi="Arial" w:cs="Arial"/>
          <w:sz w:val="20"/>
          <w:szCs w:val="20"/>
        </w:rPr>
        <w:tab/>
        <w:t>az intézmény telephelye</w:t>
      </w:r>
    </w:p>
    <w:p w:rsidR="00B27621" w:rsidRPr="00710835" w:rsidRDefault="00B27621" w:rsidP="00B27621">
      <w:pPr>
        <w:pStyle w:val="Listaszerbekezds"/>
        <w:ind w:left="0"/>
        <w:jc w:val="both"/>
        <w:rPr>
          <w:rFonts w:ascii="Arial" w:hAnsi="Arial" w:cs="Arial"/>
          <w:sz w:val="20"/>
          <w:szCs w:val="20"/>
        </w:rPr>
      </w:pPr>
    </w:p>
    <w:p w:rsidR="00B27621" w:rsidRPr="00710835" w:rsidRDefault="00B27621" w:rsidP="00FD6EA0">
      <w:pPr>
        <w:pStyle w:val="Cmsor1"/>
      </w:pPr>
      <w:bookmarkStart w:id="4" w:name="_Toc49223007"/>
      <w:bookmarkStart w:id="5" w:name="_Toc56161831"/>
      <w:r w:rsidRPr="00710835">
        <w:t>3. A szakképző intézmény feladatainak ellátásához szükséges egészségügyi szempontból biztonságos környezet kialakítása</w:t>
      </w:r>
      <w:bookmarkEnd w:id="4"/>
      <w:bookmarkEnd w:id="5"/>
    </w:p>
    <w:p w:rsidR="00B27621" w:rsidRPr="00710835" w:rsidRDefault="00B27621" w:rsidP="00B27621">
      <w:pPr>
        <w:pStyle w:val="Listaszerbekezds"/>
        <w:ind w:left="0"/>
        <w:jc w:val="both"/>
        <w:rPr>
          <w:rFonts w:ascii="Arial" w:hAnsi="Arial" w:cs="Arial"/>
          <w:sz w:val="20"/>
          <w:szCs w:val="20"/>
        </w:rPr>
      </w:pPr>
    </w:p>
    <w:p w:rsidR="00B27621" w:rsidRPr="00710835" w:rsidRDefault="00B70157" w:rsidP="0067247A">
      <w:pPr>
        <w:spacing w:line="360" w:lineRule="auto"/>
        <w:ind w:left="360"/>
        <w:jc w:val="both"/>
        <w:rPr>
          <w:rFonts w:ascii="Arial" w:eastAsia="Calibri" w:hAnsi="Arial" w:cs="Arial"/>
          <w:lang w:eastAsia="en-US"/>
        </w:rPr>
      </w:pPr>
      <w:r w:rsidRPr="00710835">
        <w:rPr>
          <w:rFonts w:ascii="Arial" w:eastAsia="Calibri" w:hAnsi="Arial" w:cs="Arial"/>
          <w:lang w:eastAsia="en-US"/>
        </w:rPr>
        <w:t>3</w:t>
      </w:r>
      <w:r w:rsidR="00B27621" w:rsidRPr="00710835">
        <w:rPr>
          <w:rFonts w:ascii="Arial" w:eastAsia="Calibri" w:hAnsi="Arial" w:cs="Arial"/>
          <w:lang w:eastAsia="en-US"/>
        </w:rPr>
        <w:t>.1.</w:t>
      </w:r>
      <w:r w:rsidR="00B27621" w:rsidRPr="00710835">
        <w:rPr>
          <w:rFonts w:ascii="Arial" w:eastAsia="Calibri" w:hAnsi="Arial" w:cs="Arial"/>
          <w:b/>
          <w:i/>
          <w:lang w:eastAsia="en-US"/>
        </w:rPr>
        <w:tab/>
        <w:t>Az egészség megőrzését célzó intézkedések, jogszabályok, kiadott útmutatások, irányelvek betartása mindenki számára kötelező.</w:t>
      </w:r>
      <w:r w:rsidR="00B27621" w:rsidRPr="00710835">
        <w:rPr>
          <w:rFonts w:ascii="Arial" w:eastAsia="Calibri" w:hAnsi="Arial" w:cs="Arial"/>
          <w:lang w:eastAsia="en-US"/>
        </w:rPr>
        <w:t xml:space="preserve"> Az intézmény minden oktatója és dolgozója köteles figyelmesen áttanulmányozni az Intézkedési Tervet.</w:t>
      </w:r>
    </w:p>
    <w:p w:rsidR="00B27621" w:rsidRPr="00710835" w:rsidRDefault="00B70157" w:rsidP="0067247A">
      <w:pPr>
        <w:spacing w:line="360" w:lineRule="auto"/>
        <w:ind w:left="360"/>
        <w:jc w:val="both"/>
        <w:rPr>
          <w:rFonts w:ascii="Arial" w:eastAsia="Calibri" w:hAnsi="Arial" w:cs="Arial"/>
          <w:lang w:eastAsia="en-US"/>
        </w:rPr>
      </w:pPr>
      <w:r w:rsidRPr="00710835">
        <w:rPr>
          <w:rFonts w:ascii="Arial" w:eastAsia="Calibri" w:hAnsi="Arial" w:cs="Arial"/>
          <w:lang w:eastAsia="en-US"/>
        </w:rPr>
        <w:t>3</w:t>
      </w:r>
      <w:r w:rsidR="00B27621" w:rsidRPr="00710835">
        <w:rPr>
          <w:rFonts w:ascii="Arial" w:eastAsia="Calibri" w:hAnsi="Arial" w:cs="Arial"/>
          <w:lang w:eastAsia="en-US"/>
        </w:rPr>
        <w:t>.2.</w:t>
      </w:r>
      <w:r w:rsidR="00B27621" w:rsidRPr="00710835">
        <w:rPr>
          <w:rFonts w:ascii="Arial" w:eastAsia="Calibri" w:hAnsi="Arial" w:cs="Arial"/>
          <w:lang w:eastAsia="en-US"/>
        </w:rPr>
        <w:tab/>
      </w:r>
      <w:r w:rsidR="00B27621" w:rsidRPr="00710835">
        <w:rPr>
          <w:rFonts w:ascii="Arial" w:eastAsia="Calibri" w:hAnsi="Arial" w:cs="Arial"/>
          <w:b/>
          <w:i/>
          <w:lang w:eastAsia="en-US"/>
        </w:rPr>
        <w:t>A szakképző intézmény épületeit, rendezvényeit, tanóráit kizárólag egészséges, koronavírus megbetegedés tüneteit nem mutató személy látogathatja.</w:t>
      </w:r>
      <w:r w:rsidR="00B27621" w:rsidRPr="00710835">
        <w:rPr>
          <w:rFonts w:ascii="Arial" w:eastAsia="Calibri" w:hAnsi="Arial" w:cs="Arial"/>
          <w:lang w:eastAsia="en-US"/>
        </w:rPr>
        <w:t xml:space="preserve"> A megbetegedés jellemző tüneteit az 1. számú melléklet tartalmazza, amelyet kötelező mindenkinek, aki az iskolába belép a portán kitöltenie. Érintettség esetén az adott személy nem léphet be az iskolába. Esetleges fertőzésgyanújáról tájékoztatja az igazgatót / igazgatóhelyetteseket és a tanuló osztályfőnökét.</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CB68C5"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w:t>
      </w:r>
      <w:r w:rsidR="00B27621" w:rsidRPr="00710835">
        <w:rPr>
          <w:rFonts w:ascii="Arial" w:hAnsi="Arial" w:cs="Arial"/>
          <w:sz w:val="20"/>
          <w:szCs w:val="20"/>
        </w:rPr>
        <w:t xml:space="preserve"> igazgató, igazgatóhelyettesek, az intézmény oktatója, védőnő, iskolaorvos, az intézmény minden dolgozója</w:t>
      </w:r>
    </w:p>
    <w:p w:rsidR="00B27621" w:rsidRPr="00710835" w:rsidRDefault="00B27621" w:rsidP="0067247A">
      <w:pPr>
        <w:spacing w:line="360" w:lineRule="auto"/>
        <w:ind w:left="360"/>
        <w:jc w:val="both"/>
        <w:rPr>
          <w:rFonts w:ascii="Arial" w:eastAsia="Calibri" w:hAnsi="Arial" w:cs="Arial"/>
          <w:lang w:eastAsia="en-US"/>
        </w:rPr>
      </w:pPr>
      <w:r w:rsidRPr="00710835">
        <w:rPr>
          <w:rFonts w:ascii="Arial" w:eastAsia="Calibri" w:hAnsi="Arial" w:cs="Arial"/>
          <w:b/>
          <w:i/>
          <w:lang w:eastAsia="en-US"/>
        </w:rPr>
        <w:t>A szülőket (gondviselőket) tájékoztatni kell arról, hogy csak egészséges, a koronavírus tüneteit nem mutató személy látogathatja az intézményt.</w:t>
      </w:r>
      <w:r w:rsidRPr="00710835">
        <w:rPr>
          <w:rFonts w:ascii="Arial" w:eastAsia="Calibri" w:hAnsi="Arial" w:cs="Arial"/>
          <w:lang w:eastAsia="en-US"/>
        </w:rPr>
        <w:t xml:space="preserve"> A szülők tájékoztatása intézményi szinten a Kréta naplón keresztül történik, míg a tanulók tájékoztatása az osztályfőnökök feladata az első osztályfőnöki órán. A tájékoztatás megvalósulását az osztályfőnök köteles dokumentálni, a nyilatkozatot a tanulókkal aláíratni. Az aláírt nyilatkozatokat az általános igazgatóhelyettes gyűjti össze.</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CB68C5"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w:t>
      </w:r>
      <w:r w:rsidR="00B27621" w:rsidRPr="00710835">
        <w:rPr>
          <w:rFonts w:ascii="Arial" w:hAnsi="Arial" w:cs="Arial"/>
          <w:sz w:val="20"/>
          <w:szCs w:val="20"/>
        </w:rPr>
        <w:t xml:space="preserve"> osztályfőnökök, általános igazgatóhelyettes, osztályfőnöki munkaközösség vezetője</w:t>
      </w:r>
    </w:p>
    <w:p w:rsidR="00B27621" w:rsidRPr="00710835" w:rsidRDefault="00B70157" w:rsidP="0067247A">
      <w:pPr>
        <w:spacing w:line="360" w:lineRule="auto"/>
        <w:ind w:left="360"/>
        <w:jc w:val="both"/>
        <w:rPr>
          <w:rFonts w:ascii="Arial" w:eastAsia="Calibri" w:hAnsi="Arial" w:cs="Arial"/>
          <w:b/>
          <w:i/>
          <w:lang w:eastAsia="en-US"/>
        </w:rPr>
      </w:pPr>
      <w:r w:rsidRPr="00710835">
        <w:rPr>
          <w:rFonts w:ascii="Arial" w:eastAsia="Calibri" w:hAnsi="Arial" w:cs="Arial"/>
          <w:lang w:eastAsia="en-US"/>
        </w:rPr>
        <w:t>3</w:t>
      </w:r>
      <w:r w:rsidR="00B27621" w:rsidRPr="00710835">
        <w:rPr>
          <w:rFonts w:ascii="Arial" w:eastAsia="Calibri" w:hAnsi="Arial" w:cs="Arial"/>
          <w:lang w:eastAsia="en-US"/>
        </w:rPr>
        <w:t>.3.</w:t>
      </w:r>
      <w:r w:rsidR="00B27621" w:rsidRPr="00710835">
        <w:rPr>
          <w:rFonts w:ascii="Arial" w:eastAsia="Calibri" w:hAnsi="Arial" w:cs="Arial"/>
          <w:b/>
          <w:i/>
          <w:lang w:eastAsia="en-US"/>
        </w:rPr>
        <w:t xml:space="preserve"> A személyi higiéné betartása a szakképző intézmény minden polgára részéről szükséges. Ez magában foglalja:</w:t>
      </w:r>
    </w:p>
    <w:p w:rsidR="00B27621"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 xml:space="preserve">- a gyakori szappanos kézmosást, amelyre a lehetőséget a mellékhelységekben biztosítjuk, </w:t>
      </w:r>
    </w:p>
    <w:p w:rsidR="00B27621"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 xml:space="preserve">- az alkoholos kézfertőtlenítést, amelyet a portán biztosítunk. </w:t>
      </w:r>
    </w:p>
    <w:p w:rsidR="00B27621"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 a köhögési etikett betartását, illetve az arc felesleges érintésének kerülését,</w:t>
      </w:r>
    </w:p>
    <w:p w:rsidR="00B27621"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 xml:space="preserve">- valamint a szájat és az orrot eltakaró eszköz (továbbiakban: maszk) használatára vonatkozó szabályok betartását. </w:t>
      </w:r>
    </w:p>
    <w:p w:rsidR="00B27621" w:rsidRPr="00710835" w:rsidRDefault="00B27621" w:rsidP="0067247A">
      <w:pPr>
        <w:spacing w:line="360" w:lineRule="auto"/>
        <w:ind w:left="360"/>
        <w:jc w:val="both"/>
        <w:rPr>
          <w:rFonts w:ascii="Arial" w:eastAsia="Calibri" w:hAnsi="Arial" w:cs="Arial"/>
          <w:lang w:eastAsia="en-US"/>
        </w:rPr>
      </w:pPr>
      <w:r w:rsidRPr="00710835">
        <w:rPr>
          <w:rFonts w:ascii="Arial" w:eastAsia="Calibri" w:hAnsi="Arial" w:cs="Arial"/>
          <w:lang w:eastAsia="en-US"/>
        </w:rPr>
        <w:t xml:space="preserve">Az iskola épületében az aulában, illetve a folyosókon maszk használata ajánlott. </w:t>
      </w:r>
    </w:p>
    <w:p w:rsidR="00B27621"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 A biztonságos környezet kialakítása érdekében alapos, fertőtlenítő takarítást kell végezni az intézmény minden helyiségében 2020. augusztus 31-ig. A fertőtlenítő takarításnak a továbbiakban is, a tanév során folyamatosan meg kell történnie.</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Felelős: Kókai József gondnok és Felelős: gondnok, intézményi takarítók. Kötelező minden nap 14:00-kor ellenőrizni, hogy megfelelő mennyiségű fertőtlenítő szer van-e a kijelölt helyiségekben. </w:t>
      </w:r>
    </w:p>
    <w:p w:rsidR="00057459" w:rsidRPr="00710835" w:rsidRDefault="00B27621" w:rsidP="00057459">
      <w:pPr>
        <w:pStyle w:val="Listaszerbekezds"/>
        <w:spacing w:after="0" w:line="360" w:lineRule="auto"/>
        <w:ind w:left="284"/>
        <w:jc w:val="both"/>
        <w:rPr>
          <w:rFonts w:ascii="Arial" w:hAnsi="Arial" w:cs="Arial"/>
          <w:sz w:val="20"/>
          <w:szCs w:val="20"/>
        </w:rPr>
      </w:pPr>
      <w:r w:rsidRPr="00710835">
        <w:rPr>
          <w:rFonts w:ascii="Arial" w:hAnsi="Arial" w:cs="Arial"/>
          <w:b/>
          <w:i/>
          <w:sz w:val="20"/>
          <w:szCs w:val="20"/>
        </w:rPr>
        <w:t>Az intézménybe lépő és tartózkodó tanulók, oktatók, dolgozók számára biztosítani kell a vírusölő kézfertőtlenítés lehetőségét</w:t>
      </w:r>
      <w:r w:rsidRPr="00710835">
        <w:rPr>
          <w:rFonts w:ascii="Arial" w:hAnsi="Arial" w:cs="Arial"/>
          <w:sz w:val="20"/>
          <w:szCs w:val="20"/>
        </w:rPr>
        <w:t xml:space="preserve">. </w:t>
      </w:r>
    </w:p>
    <w:p w:rsidR="00B27621" w:rsidRPr="00710835" w:rsidRDefault="00B27621" w:rsidP="00057459">
      <w:pPr>
        <w:spacing w:line="360" w:lineRule="auto"/>
        <w:ind w:left="284"/>
        <w:jc w:val="both"/>
        <w:rPr>
          <w:rFonts w:ascii="Arial" w:eastAsia="Calibri" w:hAnsi="Arial" w:cs="Arial"/>
          <w:lang w:eastAsia="en-US"/>
        </w:rPr>
      </w:pPr>
      <w:r w:rsidRPr="00710835">
        <w:rPr>
          <w:rFonts w:ascii="Arial" w:eastAsia="Calibri" w:hAnsi="Arial" w:cs="Arial"/>
          <w:lang w:eastAsia="en-US"/>
        </w:rPr>
        <w:t xml:space="preserve">A szociális helyiségekben szappant, kézfertőtlenítőt kell kihelyezni, melynek pótlását folyamatosan biztosítani kell. Textil kéztörlők nem használhatóak, erre a célra papírtörlőket kell kihelyezni. A bejáratoknál és a büfénél a vírusölő kézfertőtlenítés lehetőségét biztosítani kell. </w:t>
      </w:r>
      <w:r w:rsidR="00893E11" w:rsidRPr="00710835">
        <w:rPr>
          <w:rFonts w:ascii="Arial" w:eastAsia="Calibri" w:hAnsi="Arial" w:cs="Arial"/>
          <w:lang w:eastAsia="en-US"/>
        </w:rPr>
        <w:t>Az iskolába és a tanműhelybe érkező tanulók, oktatók és képzésben részt vevők testhőmérsékletének ellenőrzése a portán történik.</w:t>
      </w:r>
    </w:p>
    <w:p w:rsidR="00057459" w:rsidRPr="00710835" w:rsidRDefault="00057459" w:rsidP="00057459">
      <w:pPr>
        <w:spacing w:line="360" w:lineRule="auto"/>
        <w:ind w:left="284"/>
        <w:jc w:val="both"/>
        <w:rPr>
          <w:rFonts w:ascii="Arial" w:eastAsia="Calibri" w:hAnsi="Arial" w:cs="Arial"/>
          <w:lang w:eastAsia="en-US"/>
        </w:rPr>
      </w:pPr>
      <w:r w:rsidRPr="00710835">
        <w:rPr>
          <w:rFonts w:ascii="Arial" w:eastAsia="Calibri" w:hAnsi="Arial" w:cs="Arial"/>
          <w:lang w:eastAsia="en-US"/>
        </w:rPr>
        <w:t xml:space="preserve">Amennyiben valakinél az országos tiszti főorvos által határozatban meghatározottnál magasabb a testhőmérséklet, vagy a fertőzésre utaló más jellemző tünet jelentkezik, nem léphet be az iskola </w:t>
      </w:r>
      <w:r w:rsidRPr="00710835">
        <w:rPr>
          <w:rFonts w:ascii="Arial" w:eastAsia="Calibri" w:hAnsi="Arial" w:cs="Arial"/>
          <w:lang w:eastAsia="en-US"/>
        </w:rPr>
        <w:lastRenderedPageBreak/>
        <w:t>területére és kötelező a háziorvosánál jelentkezni. Azok a tanulók, akik kerékpárral, motorkerékpárral jönnek iskolába, a jármű letétele után szintén csak a főbejáraton keresztül léphetnek be az épületbe.</w:t>
      </w:r>
    </w:p>
    <w:p w:rsidR="00057459" w:rsidRPr="00710835" w:rsidRDefault="00057459" w:rsidP="00057459">
      <w:pPr>
        <w:spacing w:line="360" w:lineRule="auto"/>
        <w:ind w:left="284"/>
        <w:jc w:val="both"/>
        <w:rPr>
          <w:rFonts w:ascii="Arial" w:eastAsia="Calibri" w:hAnsi="Arial" w:cs="Arial"/>
          <w:lang w:eastAsia="en-US"/>
        </w:rPr>
      </w:pPr>
      <w:r w:rsidRPr="00710835">
        <w:rPr>
          <w:rFonts w:ascii="Arial" w:eastAsia="Calibri" w:hAnsi="Arial" w:cs="Arial"/>
          <w:lang w:eastAsia="en-US"/>
        </w:rPr>
        <w:t>Ha a tünetek kiskorú tanulónál jelentkeznek, a szülőt vagy törvényes képviselőt haladéktalanul értesíteni kell, illetve – amennyiben a tanuló otthonába jutása azonnal nem megoldható, el kell különíteni a szülő megérkezéséig vagy intézkedéséig.</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5B4466" w:rsidP="00CB68C5">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Felelős: </w:t>
      </w:r>
      <w:r w:rsidR="00893E11" w:rsidRPr="00710835">
        <w:rPr>
          <w:rFonts w:ascii="Arial" w:hAnsi="Arial" w:cs="Arial"/>
          <w:sz w:val="20"/>
          <w:szCs w:val="20"/>
        </w:rPr>
        <w:t>gondnok, intézményi takarítók Testh</w:t>
      </w:r>
      <w:r w:rsidR="00B27621" w:rsidRPr="00710835">
        <w:rPr>
          <w:rFonts w:ascii="Arial" w:hAnsi="Arial" w:cs="Arial"/>
          <w:sz w:val="20"/>
          <w:szCs w:val="20"/>
        </w:rPr>
        <w:t>őmérés:</w:t>
      </w:r>
      <w:r w:rsidR="00CB68C5" w:rsidRPr="00710835">
        <w:rPr>
          <w:rFonts w:ascii="Arial" w:hAnsi="Arial" w:cs="Arial"/>
          <w:sz w:val="20"/>
          <w:szCs w:val="20"/>
        </w:rPr>
        <w:t xml:space="preserve"> </w:t>
      </w:r>
      <w:r w:rsidR="00B27621" w:rsidRPr="00710835">
        <w:rPr>
          <w:rFonts w:ascii="Arial" w:hAnsi="Arial" w:cs="Arial"/>
          <w:sz w:val="20"/>
          <w:szCs w:val="20"/>
        </w:rPr>
        <w:t xml:space="preserve">hétfő: Juhász Tibor; kedden: Kókai József; szerdán: </w:t>
      </w:r>
      <w:r w:rsidR="001B1D1E">
        <w:rPr>
          <w:rFonts w:ascii="Arial" w:hAnsi="Arial" w:cs="Arial"/>
          <w:sz w:val="20"/>
          <w:szCs w:val="20"/>
        </w:rPr>
        <w:t xml:space="preserve">Tompai Szilvia </w:t>
      </w:r>
      <w:r w:rsidR="006C0E9E" w:rsidRPr="00710835">
        <w:rPr>
          <w:rFonts w:ascii="Arial" w:hAnsi="Arial" w:cs="Arial"/>
          <w:sz w:val="20"/>
          <w:szCs w:val="20"/>
        </w:rPr>
        <w:t xml:space="preserve">csütörtök Czank Erika védőnő, péntek portás </w:t>
      </w:r>
    </w:p>
    <w:p w:rsidR="00B27621" w:rsidRPr="00710835" w:rsidRDefault="00B27621" w:rsidP="00A976DA">
      <w:pPr>
        <w:spacing w:line="360" w:lineRule="auto"/>
        <w:ind w:left="360"/>
        <w:jc w:val="both"/>
        <w:rPr>
          <w:rFonts w:ascii="Arial" w:eastAsia="Calibri" w:hAnsi="Arial" w:cs="Arial"/>
          <w:lang w:eastAsia="en-US"/>
        </w:rPr>
      </w:pPr>
      <w:r w:rsidRPr="00710835">
        <w:rPr>
          <w:rFonts w:ascii="Arial" w:eastAsia="Calibri" w:hAnsi="Arial" w:cs="Arial"/>
          <w:lang w:eastAsia="en-US"/>
        </w:rPr>
        <w:t xml:space="preserve">A tantermekben lehetőség szerint biztosítani kell a fertőtlenítő kézmosáshoz szükséges eszközöket (papírtörlő, alkoholos fertőtlenítő). </w:t>
      </w:r>
    </w:p>
    <w:p w:rsidR="00B74213" w:rsidRPr="00710835" w:rsidRDefault="00B27621" w:rsidP="0067247A">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gondnok, intézményi takarítók, osztályfőnökök</w:t>
      </w:r>
    </w:p>
    <w:p w:rsidR="00B27621" w:rsidRPr="00710835" w:rsidRDefault="00B74213" w:rsidP="00B74213">
      <w:pPr>
        <w:pStyle w:val="Listaszerbekezds"/>
        <w:spacing w:after="0" w:line="360" w:lineRule="auto"/>
        <w:ind w:left="360"/>
        <w:jc w:val="both"/>
        <w:rPr>
          <w:rFonts w:ascii="Arial" w:hAnsi="Arial" w:cs="Arial"/>
          <w:sz w:val="20"/>
          <w:szCs w:val="20"/>
        </w:rPr>
      </w:pPr>
      <w:r w:rsidRPr="00710835">
        <w:rPr>
          <w:rFonts w:ascii="Arial" w:hAnsi="Arial" w:cs="Arial"/>
          <w:sz w:val="20"/>
          <w:szCs w:val="20"/>
        </w:rPr>
        <w:t>3</w:t>
      </w:r>
      <w:r w:rsidR="00B27621" w:rsidRPr="00710835">
        <w:rPr>
          <w:rFonts w:ascii="Arial" w:hAnsi="Arial" w:cs="Arial"/>
          <w:sz w:val="20"/>
          <w:szCs w:val="20"/>
        </w:rPr>
        <w:t>.4.</w:t>
      </w:r>
      <w:r w:rsidR="00B27621" w:rsidRPr="00710835">
        <w:rPr>
          <w:rFonts w:ascii="Arial" w:hAnsi="Arial" w:cs="Arial"/>
          <w:b/>
          <w:i/>
          <w:sz w:val="20"/>
          <w:szCs w:val="20"/>
        </w:rPr>
        <w:t xml:space="preserve"> A megfelelő fizikai távolságtartás betartása az intézmény területén belül rendkívül fontos a vírus továbbterjedésének megakadályozásában. </w:t>
      </w:r>
      <w:r w:rsidR="00B27621" w:rsidRPr="00710835">
        <w:rPr>
          <w:rFonts w:ascii="Arial" w:hAnsi="Arial" w:cs="Arial"/>
          <w:sz w:val="20"/>
          <w:szCs w:val="20"/>
        </w:rPr>
        <w:t xml:space="preserve">A sorban állás szabályait figyelembe véve a várakozók között 1,5 méteres távolságot kell tartani, amelyet jól látható jelzéssel szükséges biztosítani (könyvtárban, büfében, titkárságon, gazdasági iroda és a tanári szoba előtt.). A jelölések esetleges hiányát naponta ellenőrizni kell, kopását, eltávolítását javítani, pótolni kell. Felelős: Kókai József gondnok és Juhász Tibor műszaki vezető és intézményi valamint külső takarítók. </w:t>
      </w:r>
      <w:r w:rsidRPr="00710835">
        <w:rPr>
          <w:rFonts w:ascii="Arial" w:hAnsi="Arial" w:cs="Arial"/>
          <w:sz w:val="20"/>
          <w:szCs w:val="20"/>
        </w:rPr>
        <w:tab/>
      </w:r>
      <w:r w:rsidR="00B27621" w:rsidRPr="00710835">
        <w:rPr>
          <w:rFonts w:ascii="Arial" w:hAnsi="Arial" w:cs="Arial"/>
          <w:sz w:val="20"/>
          <w:szCs w:val="20"/>
        </w:rPr>
        <w:t xml:space="preserve"> </w:t>
      </w:r>
      <w:r w:rsidRPr="00710835">
        <w:rPr>
          <w:rFonts w:ascii="Arial" w:hAnsi="Arial" w:cs="Arial"/>
          <w:sz w:val="20"/>
          <w:szCs w:val="20"/>
        </w:rPr>
        <w:t>Minden</w:t>
      </w:r>
      <w:r w:rsidR="00B27621" w:rsidRPr="00710835">
        <w:rPr>
          <w:rFonts w:ascii="Arial" w:hAnsi="Arial" w:cs="Arial"/>
          <w:sz w:val="20"/>
          <w:szCs w:val="20"/>
        </w:rPr>
        <w:t xml:space="preserve"> nap 14:00-kor ellenőrizni.</w:t>
      </w:r>
    </w:p>
    <w:p w:rsidR="00B27621" w:rsidRPr="00710835" w:rsidRDefault="00B74213" w:rsidP="00B74213">
      <w:pPr>
        <w:pStyle w:val="Listaszerbekezds"/>
        <w:spacing w:after="0" w:line="360" w:lineRule="auto"/>
        <w:ind w:left="360"/>
        <w:jc w:val="both"/>
        <w:rPr>
          <w:rFonts w:ascii="Arial" w:hAnsi="Arial" w:cs="Arial"/>
          <w:sz w:val="20"/>
          <w:szCs w:val="20"/>
        </w:rPr>
      </w:pPr>
      <w:r w:rsidRPr="00710835">
        <w:rPr>
          <w:rFonts w:ascii="Arial" w:hAnsi="Arial" w:cs="Arial"/>
          <w:sz w:val="20"/>
          <w:szCs w:val="20"/>
        </w:rPr>
        <w:t>3</w:t>
      </w:r>
      <w:r w:rsidR="00B27621" w:rsidRPr="00710835">
        <w:rPr>
          <w:rFonts w:ascii="Arial" w:hAnsi="Arial" w:cs="Arial"/>
          <w:sz w:val="20"/>
          <w:szCs w:val="20"/>
        </w:rPr>
        <w:t>.5</w:t>
      </w:r>
      <w:r w:rsidR="00B27621" w:rsidRPr="00710835">
        <w:rPr>
          <w:rFonts w:ascii="Arial" w:hAnsi="Arial" w:cs="Arial"/>
          <w:b/>
          <w:i/>
          <w:sz w:val="20"/>
          <w:szCs w:val="20"/>
        </w:rPr>
        <w:t>. Hivatali ügyintézés céljából érkezőknek a szakképző intézményben maszk viselése kötelező.</w:t>
      </w:r>
      <w:r w:rsidR="00B27621" w:rsidRPr="00710835">
        <w:rPr>
          <w:rFonts w:ascii="Arial" w:hAnsi="Arial" w:cs="Arial"/>
          <w:sz w:val="20"/>
          <w:szCs w:val="20"/>
        </w:rPr>
        <w:t xml:space="preserve"> A munkaállomások és fogadóterület egymástól 1,5 méter távolságban történő kialakítása kötelező.</w:t>
      </w:r>
    </w:p>
    <w:p w:rsidR="00544DF7" w:rsidRPr="00710835" w:rsidRDefault="00225BB3" w:rsidP="00225BB3">
      <w:pPr>
        <w:spacing w:line="360" w:lineRule="auto"/>
        <w:ind w:left="360"/>
        <w:jc w:val="both"/>
        <w:rPr>
          <w:rFonts w:ascii="Arial" w:eastAsia="Calibri" w:hAnsi="Arial" w:cs="Arial"/>
          <w:lang w:eastAsia="en-US"/>
        </w:rPr>
      </w:pPr>
      <w:r w:rsidRPr="00710835">
        <w:rPr>
          <w:rFonts w:ascii="Arial" w:eastAsia="Calibri" w:hAnsi="Arial" w:cs="Arial"/>
          <w:lang w:eastAsia="en-US"/>
        </w:rPr>
        <w:t xml:space="preserve">A hivatali ügyintézés (pl. érettségi és szakmai vizsgára történő jelentkezés, igazolások kérése, kérelmek benyújtása) esetén intézménybe érkező személyek számára az intézménybe lépés során kötelező maszkviselésre, a sorban állás szabályaira a belépők figyelmét fel kell hívni. A figyelem felhívása egyrészről írásban történik a bejárati ajtókra kihelyezett tájékoztatón keresztül, illetve szóban a portások által. A belépés csak maszk viselésével engedélyezhető. </w:t>
      </w:r>
    </w:p>
    <w:p w:rsidR="00223A3D" w:rsidRPr="00710835" w:rsidRDefault="00223A3D" w:rsidP="00225BB3">
      <w:pPr>
        <w:spacing w:line="360" w:lineRule="auto"/>
        <w:ind w:left="360"/>
        <w:jc w:val="both"/>
        <w:rPr>
          <w:rFonts w:ascii="Arial" w:eastAsia="Calibri" w:hAnsi="Arial" w:cs="Arial"/>
          <w:lang w:eastAsia="en-US"/>
        </w:rPr>
      </w:pPr>
      <w:r w:rsidRPr="00710835">
        <w:rPr>
          <w:rFonts w:ascii="Arial" w:eastAsia="Calibri" w:hAnsi="Arial" w:cs="Arial"/>
          <w:lang w:eastAsia="en-US"/>
        </w:rPr>
        <w:t>A titkárság dolgozóját, ügyviteli ügyintézőt, gazdasági ügyintézőt plexi védőfallal kell elválasztani az ügyintézőtől.</w:t>
      </w:r>
    </w:p>
    <w:p w:rsidR="00B27621" w:rsidRPr="00710835" w:rsidRDefault="00B27621" w:rsidP="00225BB3">
      <w:pPr>
        <w:spacing w:line="360" w:lineRule="auto"/>
        <w:ind w:left="360"/>
        <w:jc w:val="both"/>
        <w:rPr>
          <w:rFonts w:ascii="Arial" w:eastAsia="Calibri" w:hAnsi="Arial" w:cs="Arial"/>
          <w:lang w:eastAsia="en-US"/>
        </w:rPr>
      </w:pPr>
      <w:r w:rsidRPr="00710835">
        <w:rPr>
          <w:rFonts w:ascii="Arial" w:eastAsia="Calibri" w:hAnsi="Arial" w:cs="Arial"/>
          <w:lang w:eastAsia="en-US"/>
        </w:rPr>
        <w:t>Felelős: Titkárság és gazdasági iroda</w:t>
      </w:r>
      <w:r w:rsidR="00225BB3" w:rsidRPr="00710835">
        <w:rPr>
          <w:rFonts w:ascii="Arial" w:eastAsia="Calibri" w:hAnsi="Arial" w:cs="Arial"/>
          <w:lang w:eastAsia="en-US"/>
        </w:rPr>
        <w:t>, gondnok, portások</w:t>
      </w:r>
    </w:p>
    <w:p w:rsidR="00CB68C5" w:rsidRPr="00710835" w:rsidRDefault="00B74213" w:rsidP="00B74213">
      <w:pPr>
        <w:pStyle w:val="Listaszerbekezds"/>
        <w:spacing w:after="0" w:line="360" w:lineRule="auto"/>
        <w:ind w:left="360"/>
        <w:jc w:val="both"/>
        <w:rPr>
          <w:rFonts w:ascii="Arial" w:hAnsi="Arial" w:cs="Arial"/>
          <w:sz w:val="20"/>
          <w:szCs w:val="20"/>
        </w:rPr>
      </w:pPr>
      <w:r w:rsidRPr="00710835">
        <w:rPr>
          <w:rFonts w:ascii="Arial" w:hAnsi="Arial" w:cs="Arial"/>
          <w:sz w:val="20"/>
          <w:szCs w:val="20"/>
        </w:rPr>
        <w:t>3</w:t>
      </w:r>
      <w:r w:rsidR="00B27621" w:rsidRPr="00710835">
        <w:rPr>
          <w:rFonts w:ascii="Arial" w:hAnsi="Arial" w:cs="Arial"/>
          <w:sz w:val="20"/>
          <w:szCs w:val="20"/>
        </w:rPr>
        <w:t>.6.</w:t>
      </w:r>
      <w:r w:rsidR="00B27621" w:rsidRPr="00710835">
        <w:rPr>
          <w:rFonts w:ascii="Arial" w:hAnsi="Arial" w:cs="Arial"/>
          <w:b/>
          <w:i/>
          <w:sz w:val="20"/>
          <w:szCs w:val="20"/>
        </w:rPr>
        <w:t xml:space="preserve"> Fokozottan kell ügyelni az oktatási, sport, könyvtári létesítmények tisztaságára, megfelelő (</w:t>
      </w:r>
      <w:proofErr w:type="spellStart"/>
      <w:r w:rsidR="00B27621" w:rsidRPr="00710835">
        <w:rPr>
          <w:rFonts w:ascii="Arial" w:hAnsi="Arial" w:cs="Arial"/>
          <w:b/>
          <w:i/>
          <w:sz w:val="20"/>
          <w:szCs w:val="20"/>
        </w:rPr>
        <w:t>virucid</w:t>
      </w:r>
      <w:proofErr w:type="spellEnd"/>
      <w:r w:rsidR="00B27621" w:rsidRPr="00710835">
        <w:rPr>
          <w:rFonts w:ascii="Arial" w:hAnsi="Arial" w:cs="Arial"/>
          <w:b/>
          <w:i/>
          <w:sz w:val="20"/>
          <w:szCs w:val="20"/>
        </w:rPr>
        <w:t xml:space="preserve">) kézfertőtlenítő szerek, valamint szintén </w:t>
      </w:r>
      <w:proofErr w:type="spellStart"/>
      <w:r w:rsidR="00B27621" w:rsidRPr="00710835">
        <w:rPr>
          <w:rFonts w:ascii="Arial" w:hAnsi="Arial" w:cs="Arial"/>
          <w:b/>
          <w:i/>
          <w:sz w:val="20"/>
          <w:szCs w:val="20"/>
        </w:rPr>
        <w:t>virucid</w:t>
      </w:r>
      <w:proofErr w:type="spellEnd"/>
      <w:r w:rsidR="00B27621" w:rsidRPr="00710835">
        <w:rPr>
          <w:rFonts w:ascii="Arial" w:hAnsi="Arial" w:cs="Arial"/>
          <w:b/>
          <w:i/>
          <w:sz w:val="20"/>
          <w:szCs w:val="20"/>
        </w:rPr>
        <w:t xml:space="preserve"> hatású felületfertőtlenítő szerek és </w:t>
      </w:r>
      <w:r w:rsidRPr="00710835">
        <w:rPr>
          <w:rFonts w:ascii="Arial" w:hAnsi="Arial" w:cs="Arial"/>
          <w:b/>
          <w:i/>
          <w:sz w:val="20"/>
          <w:szCs w:val="20"/>
        </w:rPr>
        <w:tab/>
      </w:r>
      <w:r w:rsidR="00B27621" w:rsidRPr="00710835">
        <w:rPr>
          <w:rFonts w:ascii="Arial" w:hAnsi="Arial" w:cs="Arial"/>
          <w:b/>
          <w:i/>
          <w:sz w:val="20"/>
          <w:szCs w:val="20"/>
        </w:rPr>
        <w:t xml:space="preserve">takarítószerek használatára. </w:t>
      </w:r>
      <w:r w:rsidR="00B27621" w:rsidRPr="00710835">
        <w:rPr>
          <w:rFonts w:ascii="Arial" w:hAnsi="Arial" w:cs="Arial"/>
          <w:sz w:val="20"/>
          <w:szCs w:val="20"/>
        </w:rPr>
        <w:t xml:space="preserve">A </w:t>
      </w:r>
      <w:proofErr w:type="spellStart"/>
      <w:r w:rsidR="00B27621" w:rsidRPr="00710835">
        <w:rPr>
          <w:rFonts w:ascii="Arial" w:hAnsi="Arial" w:cs="Arial"/>
          <w:sz w:val="20"/>
          <w:szCs w:val="20"/>
        </w:rPr>
        <w:t>virucid</w:t>
      </w:r>
      <w:proofErr w:type="spellEnd"/>
      <w:r w:rsidR="00B27621" w:rsidRPr="00710835">
        <w:rPr>
          <w:rFonts w:ascii="Arial" w:hAnsi="Arial" w:cs="Arial"/>
          <w:sz w:val="20"/>
          <w:szCs w:val="20"/>
        </w:rPr>
        <w:t xml:space="preserve"> hatású fertőtlenítőszereket minden esetben a gyártó által magyar nyelven feltüntetett használati utasítás szerint, megfelelő koncentrációban és megfelelő </w:t>
      </w:r>
      <w:r w:rsidRPr="00710835">
        <w:rPr>
          <w:rFonts w:ascii="Arial" w:hAnsi="Arial" w:cs="Arial"/>
          <w:sz w:val="20"/>
          <w:szCs w:val="20"/>
        </w:rPr>
        <w:tab/>
      </w:r>
      <w:r w:rsidR="00B27621" w:rsidRPr="00710835">
        <w:rPr>
          <w:rFonts w:ascii="Arial" w:hAnsi="Arial" w:cs="Arial"/>
          <w:sz w:val="20"/>
          <w:szCs w:val="20"/>
        </w:rPr>
        <w:t xml:space="preserve">behatási idővel kell felhasználni. A megfelelő kéz- és felületfertőtlenítő szerek folyamatos rendelkezésre állásáról, beszerzéséről gondoskodni szükséges. A gondnok köteles </w:t>
      </w:r>
      <w:r w:rsidR="00B27621" w:rsidRPr="00710835">
        <w:rPr>
          <w:rFonts w:ascii="Arial" w:hAnsi="Arial" w:cs="Arial"/>
          <w:sz w:val="20"/>
          <w:szCs w:val="20"/>
        </w:rPr>
        <w:lastRenderedPageBreak/>
        <w:t xml:space="preserve">naprakész </w:t>
      </w:r>
      <w:r w:rsidRPr="00710835">
        <w:rPr>
          <w:rFonts w:ascii="Arial" w:hAnsi="Arial" w:cs="Arial"/>
          <w:sz w:val="20"/>
          <w:szCs w:val="20"/>
        </w:rPr>
        <w:tab/>
      </w:r>
      <w:r w:rsidR="00B27621" w:rsidRPr="00710835">
        <w:rPr>
          <w:rFonts w:ascii="Arial" w:hAnsi="Arial" w:cs="Arial"/>
          <w:sz w:val="20"/>
          <w:szCs w:val="20"/>
        </w:rPr>
        <w:t xml:space="preserve">nyilvántartást vezetni az intézményi készletről, illetve figyelembe véve a beszerzés időhosszát, tájékoztatni az igazgatót a készletek várható kifogyásáról. A biztonságos környezet biztosítása </w:t>
      </w:r>
      <w:r w:rsidRPr="00710835">
        <w:rPr>
          <w:rFonts w:ascii="Arial" w:hAnsi="Arial" w:cs="Arial"/>
          <w:sz w:val="20"/>
          <w:szCs w:val="20"/>
        </w:rPr>
        <w:tab/>
      </w:r>
      <w:r w:rsidR="00B27621" w:rsidRPr="00710835">
        <w:rPr>
          <w:rFonts w:ascii="Arial" w:hAnsi="Arial" w:cs="Arial"/>
          <w:sz w:val="20"/>
          <w:szCs w:val="20"/>
        </w:rPr>
        <w:t>érdekében az igazgató 5 munkanapon belül köteles újabb beszerzést kezdeményezni a BGSZC kancellárjánál.</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 Felelős: Juhász Tibor műszaki vezető. Ennek dokumentálása, ellenőrzése a szakképző intézmény feladata. Beszerzésekről külön dokumentációt a műszaki vezető végzi, portán maszk, illetve gumikesztyű átvételéről dokumentáció készítése a portás feladata.</w:t>
      </w:r>
    </w:p>
    <w:p w:rsidR="00CB68C5" w:rsidRPr="00710835" w:rsidRDefault="00B74213" w:rsidP="00B74213">
      <w:pPr>
        <w:pStyle w:val="Listaszerbekezds"/>
        <w:spacing w:after="0" w:line="360" w:lineRule="auto"/>
        <w:ind w:left="360"/>
        <w:jc w:val="both"/>
        <w:rPr>
          <w:rFonts w:ascii="Arial" w:hAnsi="Arial" w:cs="Arial"/>
          <w:b/>
          <w:i/>
          <w:sz w:val="20"/>
          <w:szCs w:val="20"/>
        </w:rPr>
      </w:pPr>
      <w:r w:rsidRPr="00710835">
        <w:rPr>
          <w:rFonts w:ascii="Arial" w:hAnsi="Arial" w:cs="Arial"/>
          <w:sz w:val="20"/>
          <w:szCs w:val="20"/>
        </w:rPr>
        <w:t>3</w:t>
      </w:r>
      <w:r w:rsidR="00B27621" w:rsidRPr="00710835">
        <w:rPr>
          <w:rFonts w:ascii="Arial" w:hAnsi="Arial" w:cs="Arial"/>
          <w:sz w:val="20"/>
          <w:szCs w:val="20"/>
        </w:rPr>
        <w:t>.7</w:t>
      </w:r>
      <w:r w:rsidR="00B27621" w:rsidRPr="00710835">
        <w:rPr>
          <w:rFonts w:ascii="Arial" w:hAnsi="Arial" w:cs="Arial"/>
          <w:b/>
          <w:i/>
          <w:sz w:val="20"/>
          <w:szCs w:val="20"/>
        </w:rPr>
        <w:t xml:space="preserve">. A gyakran érintett felületeket (ajtókilincsek, kapcsolók, fogantyúk, korlátok stb.) rendszeresen – legalább kétóránként – fertőtleníteni kell. Az ajtókilincsek, kapcsolók, korlátok, </w:t>
      </w:r>
      <w:r w:rsidRPr="00710835">
        <w:rPr>
          <w:rFonts w:ascii="Arial" w:hAnsi="Arial" w:cs="Arial"/>
          <w:b/>
          <w:i/>
          <w:sz w:val="20"/>
          <w:szCs w:val="20"/>
        </w:rPr>
        <w:tab/>
      </w:r>
      <w:r w:rsidR="00B27621" w:rsidRPr="00710835">
        <w:rPr>
          <w:rFonts w:ascii="Arial" w:hAnsi="Arial" w:cs="Arial"/>
          <w:b/>
          <w:i/>
          <w:sz w:val="20"/>
          <w:szCs w:val="20"/>
        </w:rPr>
        <w:t xml:space="preserve">mellékhelységek rendszeres tisztítása és fertőtlenítése szükséges </w:t>
      </w:r>
      <w:proofErr w:type="spellStart"/>
      <w:r w:rsidR="00B27621" w:rsidRPr="00710835">
        <w:rPr>
          <w:rFonts w:ascii="Arial" w:hAnsi="Arial" w:cs="Arial"/>
          <w:b/>
          <w:i/>
          <w:sz w:val="20"/>
          <w:szCs w:val="20"/>
        </w:rPr>
        <w:t>virucid</w:t>
      </w:r>
      <w:proofErr w:type="spellEnd"/>
      <w:r w:rsidR="00B27621" w:rsidRPr="00710835">
        <w:rPr>
          <w:rFonts w:ascii="Arial" w:hAnsi="Arial" w:cs="Arial"/>
          <w:b/>
          <w:i/>
          <w:sz w:val="20"/>
          <w:szCs w:val="20"/>
        </w:rPr>
        <w:t xml:space="preserve"> fertőtlenítőszerrel.</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 Felelős: Csákányos Erzsébet és Székely Ibolya takarító. Ennek dokumentálása két óránként a gondnok által készített táblázat vezetése, aláírása. Ellenőrzése a szakképző intézmény feladata.</w:t>
      </w:r>
    </w:p>
    <w:p w:rsidR="00CB68C5" w:rsidRPr="00710835" w:rsidRDefault="00B27621" w:rsidP="0067247A">
      <w:pPr>
        <w:pStyle w:val="Listaszerbekezds"/>
        <w:spacing w:after="0" w:line="360" w:lineRule="auto"/>
        <w:jc w:val="both"/>
        <w:rPr>
          <w:rFonts w:ascii="Arial" w:hAnsi="Arial" w:cs="Arial"/>
          <w:sz w:val="20"/>
          <w:szCs w:val="20"/>
        </w:rPr>
      </w:pPr>
      <w:r w:rsidRPr="00710835">
        <w:rPr>
          <w:rFonts w:ascii="Arial" w:hAnsi="Arial" w:cs="Arial"/>
          <w:sz w:val="20"/>
          <w:szCs w:val="20"/>
        </w:rPr>
        <w:t>A dokumentumokat a gondnok összegyűjti, és naponként rendezve gondoskodik őrzésükről.</w:t>
      </w:r>
    </w:p>
    <w:p w:rsidR="00CB68C5" w:rsidRPr="00710835" w:rsidRDefault="00CB68C5" w:rsidP="00CB68C5">
      <w:pPr>
        <w:pStyle w:val="Listaszerbekezds"/>
        <w:spacing w:after="0" w:line="360" w:lineRule="auto"/>
        <w:jc w:val="both"/>
        <w:rPr>
          <w:rFonts w:ascii="Arial" w:hAnsi="Arial" w:cs="Arial"/>
          <w:sz w:val="20"/>
          <w:szCs w:val="20"/>
        </w:rPr>
      </w:pPr>
    </w:p>
    <w:p w:rsidR="00B27621" w:rsidRPr="00710835" w:rsidRDefault="00B27621" w:rsidP="00B27621">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 Felelős: Kókai József gondnok, minden nap ellenőrzi a munkafolyamatot, nap végén begyűjti a táblázatokat.</w:t>
      </w:r>
    </w:p>
    <w:p w:rsidR="00B27621" w:rsidRPr="00710835" w:rsidRDefault="00C57626" w:rsidP="00C57626">
      <w:pPr>
        <w:pStyle w:val="Listaszerbekezds"/>
        <w:spacing w:after="0" w:line="360" w:lineRule="auto"/>
        <w:ind w:left="360"/>
        <w:jc w:val="both"/>
        <w:rPr>
          <w:rFonts w:ascii="Arial" w:hAnsi="Arial" w:cs="Arial"/>
          <w:sz w:val="20"/>
          <w:szCs w:val="20"/>
        </w:rPr>
      </w:pPr>
      <w:r w:rsidRPr="00710835">
        <w:rPr>
          <w:rFonts w:ascii="Arial" w:hAnsi="Arial" w:cs="Arial"/>
          <w:sz w:val="20"/>
          <w:szCs w:val="20"/>
        </w:rPr>
        <w:t>3</w:t>
      </w:r>
      <w:r w:rsidR="00B27621" w:rsidRPr="00710835">
        <w:rPr>
          <w:rFonts w:ascii="Arial" w:hAnsi="Arial" w:cs="Arial"/>
          <w:sz w:val="20"/>
          <w:szCs w:val="20"/>
        </w:rPr>
        <w:t>.8.</w:t>
      </w:r>
      <w:r w:rsidR="00B27621" w:rsidRPr="00710835">
        <w:rPr>
          <w:rFonts w:ascii="Arial" w:hAnsi="Arial" w:cs="Arial"/>
          <w:b/>
          <w:i/>
          <w:sz w:val="20"/>
          <w:szCs w:val="20"/>
        </w:rPr>
        <w:t xml:space="preserve"> Zárt térben az esetleges kórokozók koncentrációjának csökkentése érdekében kiemelt figyelmet kell fordítani a folyamatos vagy rendszeres, fokozott intenzitású természetes szellőztetésre.</w:t>
      </w:r>
      <w:r w:rsidR="00B27621" w:rsidRPr="00710835">
        <w:rPr>
          <w:rFonts w:ascii="Arial" w:hAnsi="Arial" w:cs="Arial"/>
          <w:sz w:val="20"/>
          <w:szCs w:val="20"/>
        </w:rPr>
        <w:t xml:space="preserve"> </w:t>
      </w:r>
      <w:r w:rsidRPr="00710835">
        <w:rPr>
          <w:rFonts w:ascii="Arial" w:hAnsi="Arial" w:cs="Arial"/>
          <w:sz w:val="20"/>
          <w:szCs w:val="20"/>
        </w:rPr>
        <w:tab/>
      </w:r>
      <w:r w:rsidR="00B27621" w:rsidRPr="00710835">
        <w:rPr>
          <w:rFonts w:ascii="Arial" w:hAnsi="Arial" w:cs="Arial"/>
          <w:sz w:val="20"/>
          <w:szCs w:val="20"/>
        </w:rPr>
        <w:t xml:space="preserve">Minden szünetben kötelező a tanulóknak elhagyni a szaktantermeket, az oktató minden ablakot nyisson ki szellőztetésre. A foglalkozások kezdetén oktatónak kell meggyőződni arról, hogy a </w:t>
      </w:r>
      <w:r w:rsidRPr="00710835">
        <w:rPr>
          <w:rFonts w:ascii="Arial" w:hAnsi="Arial" w:cs="Arial"/>
          <w:sz w:val="20"/>
          <w:szCs w:val="20"/>
        </w:rPr>
        <w:tab/>
      </w:r>
      <w:r w:rsidR="00B27621" w:rsidRPr="00710835">
        <w:rPr>
          <w:rFonts w:ascii="Arial" w:hAnsi="Arial" w:cs="Arial"/>
          <w:sz w:val="20"/>
          <w:szCs w:val="20"/>
        </w:rPr>
        <w:t xml:space="preserve">szellőztetés megtörtént. A szellőztetés elmaradása esetén gondoskodnak annak pótlásáról. Tanórák alatt a folyosó szellőztetését a takarító személyzet oldja meg. Mesterséges szellőztetés </w:t>
      </w:r>
      <w:r w:rsidRPr="00710835">
        <w:rPr>
          <w:rFonts w:ascii="Arial" w:hAnsi="Arial" w:cs="Arial"/>
          <w:sz w:val="20"/>
          <w:szCs w:val="20"/>
        </w:rPr>
        <w:tab/>
      </w:r>
      <w:r w:rsidR="00B27621" w:rsidRPr="00710835">
        <w:rPr>
          <w:rFonts w:ascii="Arial" w:hAnsi="Arial" w:cs="Arial"/>
          <w:sz w:val="20"/>
          <w:szCs w:val="20"/>
        </w:rPr>
        <w:t xml:space="preserve">esetén, amennyiben nyithatók az ablakok, javasolt a minél gyakoribb természetes szellőztetés egyidejű alkalmazása. Az olyan légtechnikai készülékek, amelyek a friss levegő utánpótlására </w:t>
      </w:r>
      <w:r w:rsidRPr="00710835">
        <w:rPr>
          <w:rFonts w:ascii="Arial" w:hAnsi="Arial" w:cs="Arial"/>
          <w:sz w:val="20"/>
          <w:szCs w:val="20"/>
        </w:rPr>
        <w:tab/>
      </w:r>
      <w:r w:rsidR="00B27621" w:rsidRPr="00710835">
        <w:rPr>
          <w:rFonts w:ascii="Arial" w:hAnsi="Arial" w:cs="Arial"/>
          <w:sz w:val="20"/>
          <w:szCs w:val="20"/>
        </w:rPr>
        <w:t xml:space="preserve">nem alkalmasak és kizárólag a belső levegőt forgatják (pl. </w:t>
      </w:r>
      <w:proofErr w:type="spellStart"/>
      <w:r w:rsidR="00B27621" w:rsidRPr="00710835">
        <w:rPr>
          <w:rFonts w:ascii="Arial" w:hAnsi="Arial" w:cs="Arial"/>
          <w:sz w:val="20"/>
          <w:szCs w:val="20"/>
        </w:rPr>
        <w:t>split</w:t>
      </w:r>
      <w:proofErr w:type="spellEnd"/>
      <w:r w:rsidR="00B27621" w:rsidRPr="00710835">
        <w:rPr>
          <w:rFonts w:ascii="Arial" w:hAnsi="Arial" w:cs="Arial"/>
          <w:sz w:val="20"/>
          <w:szCs w:val="20"/>
        </w:rPr>
        <w:t xml:space="preserve"> klíma, </w:t>
      </w:r>
      <w:proofErr w:type="spellStart"/>
      <w:r w:rsidR="00B27621" w:rsidRPr="00710835">
        <w:rPr>
          <w:rFonts w:ascii="Arial" w:hAnsi="Arial" w:cs="Arial"/>
          <w:sz w:val="20"/>
          <w:szCs w:val="20"/>
        </w:rPr>
        <w:t>fan-coil</w:t>
      </w:r>
      <w:proofErr w:type="spellEnd"/>
      <w:r w:rsidR="00B27621" w:rsidRPr="00710835">
        <w:rPr>
          <w:rFonts w:ascii="Arial" w:hAnsi="Arial" w:cs="Arial"/>
          <w:sz w:val="20"/>
          <w:szCs w:val="20"/>
        </w:rPr>
        <w:t xml:space="preserve"> berendezések és mobil légtisztítók) csak akkor használhatóak, ha egyidejűleg intenzív levegő-utánpótlás történik </w:t>
      </w:r>
      <w:r w:rsidRPr="00710835">
        <w:rPr>
          <w:rFonts w:ascii="Arial" w:hAnsi="Arial" w:cs="Arial"/>
          <w:sz w:val="20"/>
          <w:szCs w:val="20"/>
        </w:rPr>
        <w:tab/>
      </w:r>
      <w:proofErr w:type="spellStart"/>
      <w:r w:rsidR="00B27621" w:rsidRPr="00710835">
        <w:rPr>
          <w:rFonts w:ascii="Arial" w:hAnsi="Arial" w:cs="Arial"/>
          <w:sz w:val="20"/>
          <w:szCs w:val="20"/>
        </w:rPr>
        <w:t>kültérből</w:t>
      </w:r>
      <w:proofErr w:type="spellEnd"/>
      <w:r w:rsidR="00B27621" w:rsidRPr="00710835">
        <w:rPr>
          <w:rFonts w:ascii="Arial" w:hAnsi="Arial" w:cs="Arial"/>
          <w:sz w:val="20"/>
          <w:szCs w:val="20"/>
        </w:rPr>
        <w:t xml:space="preserve">. Split klímaberendezések esetén a készüléket úgy kell beállítani, hogy a helyiség alsó felében ne okozzon nagy légáramlatot. A készülék hőcserélőjét és porszűrőjét gyakran kell </w:t>
      </w:r>
      <w:r w:rsidRPr="00710835">
        <w:rPr>
          <w:rFonts w:ascii="Arial" w:hAnsi="Arial" w:cs="Arial"/>
          <w:sz w:val="20"/>
          <w:szCs w:val="20"/>
        </w:rPr>
        <w:tab/>
      </w:r>
      <w:r w:rsidR="00B27621" w:rsidRPr="00710835">
        <w:rPr>
          <w:rFonts w:ascii="Arial" w:hAnsi="Arial" w:cs="Arial"/>
          <w:sz w:val="20"/>
          <w:szCs w:val="20"/>
        </w:rPr>
        <w:t xml:space="preserve">fertőtleníteni, engedéllyel rendelkező vírusölő hatású szerrel. A cserélhető szűrőket fokozott igénybevétel esetén az előírtnál gyakrabban szükséges cserélni. </w:t>
      </w:r>
      <w:r w:rsidR="00B27621" w:rsidRPr="00710835">
        <w:rPr>
          <w:rFonts w:ascii="Arial" w:hAnsi="Arial" w:cs="Arial"/>
          <w:sz w:val="20"/>
          <w:szCs w:val="20"/>
        </w:rPr>
        <w:lastRenderedPageBreak/>
        <w:t xml:space="preserve">Mindezek dokumentálása, </w:t>
      </w:r>
      <w:r w:rsidRPr="00710835">
        <w:rPr>
          <w:rFonts w:ascii="Arial" w:hAnsi="Arial" w:cs="Arial"/>
          <w:sz w:val="20"/>
          <w:szCs w:val="20"/>
        </w:rPr>
        <w:tab/>
      </w:r>
      <w:r w:rsidR="00B27621" w:rsidRPr="00710835">
        <w:rPr>
          <w:rFonts w:ascii="Arial" w:hAnsi="Arial" w:cs="Arial"/>
          <w:sz w:val="20"/>
          <w:szCs w:val="20"/>
        </w:rPr>
        <w:t xml:space="preserve">ellenőrzése a szakképző intézmény feladata. Iskolánkban Split klímaberendezéseket ne használják, 2020 nyarán lett tisztítva legutoljára. </w:t>
      </w:r>
    </w:p>
    <w:p w:rsidR="00CB68C5" w:rsidRPr="00710835" w:rsidRDefault="00CB68C5" w:rsidP="00CB68C5">
      <w:pPr>
        <w:pStyle w:val="Listaszerbekezds"/>
        <w:spacing w:after="0" w:line="360" w:lineRule="auto"/>
        <w:jc w:val="both"/>
        <w:rPr>
          <w:rFonts w:ascii="Arial" w:hAnsi="Arial" w:cs="Arial"/>
          <w:sz w:val="20"/>
          <w:szCs w:val="20"/>
        </w:rPr>
      </w:pPr>
    </w:p>
    <w:p w:rsidR="00CB68C5" w:rsidRPr="004E3060" w:rsidRDefault="002D6F50" w:rsidP="004E3060">
      <w:pPr>
        <w:pStyle w:val="Listaszerbekezds"/>
        <w:spacing w:after="0" w:line="360" w:lineRule="auto"/>
        <w:ind w:left="360"/>
        <w:jc w:val="both"/>
        <w:rPr>
          <w:rFonts w:ascii="Arial" w:hAnsi="Arial" w:cs="Arial"/>
          <w:sz w:val="20"/>
          <w:szCs w:val="20"/>
        </w:rPr>
      </w:pPr>
      <w:r w:rsidRPr="00710835">
        <w:rPr>
          <w:rFonts w:ascii="Arial" w:hAnsi="Arial" w:cs="Arial"/>
          <w:sz w:val="20"/>
          <w:szCs w:val="20"/>
        </w:rPr>
        <w:t>3</w:t>
      </w:r>
      <w:r w:rsidR="00B27621" w:rsidRPr="00710835">
        <w:rPr>
          <w:rFonts w:ascii="Arial" w:hAnsi="Arial" w:cs="Arial"/>
          <w:sz w:val="20"/>
          <w:szCs w:val="20"/>
        </w:rPr>
        <w:t>.9</w:t>
      </w:r>
      <w:r w:rsidR="00B27621" w:rsidRPr="00710835">
        <w:rPr>
          <w:rFonts w:ascii="Arial" w:hAnsi="Arial" w:cs="Arial"/>
          <w:b/>
          <w:i/>
          <w:sz w:val="20"/>
          <w:szCs w:val="20"/>
        </w:rPr>
        <w:t>. Szükséges gondoskodni a szakképző intézménybe érkezők megfelelő tájékoztatásáról: a létesítmény aktuális házirendjéről, az új típusú koronavírus járvánnyal kapcsolatban tett intézkedésekről, a járvány miatti korlátozásokról</w:t>
      </w:r>
      <w:r w:rsidR="00B27621" w:rsidRPr="00710835">
        <w:rPr>
          <w:rFonts w:ascii="Arial" w:hAnsi="Arial" w:cs="Arial"/>
          <w:sz w:val="20"/>
          <w:szCs w:val="20"/>
        </w:rPr>
        <w:t>. Jelenlegi intézkedési tervet és a házirendet a portán jól látható helyen ki kell függeszteni, illet</w:t>
      </w:r>
      <w:r w:rsidR="00CB68C5" w:rsidRPr="00710835">
        <w:rPr>
          <w:rFonts w:ascii="Arial" w:hAnsi="Arial" w:cs="Arial"/>
          <w:sz w:val="20"/>
          <w:szCs w:val="20"/>
        </w:rPr>
        <w:t>ve a honlapon közzé kell tenni.</w:t>
      </w:r>
    </w:p>
    <w:p w:rsidR="00CB68C5" w:rsidRPr="004E3060" w:rsidRDefault="002D6F50" w:rsidP="004E3060">
      <w:pPr>
        <w:pStyle w:val="Listaszerbekezds"/>
        <w:spacing w:after="0" w:line="360" w:lineRule="auto"/>
        <w:ind w:left="360"/>
        <w:jc w:val="both"/>
        <w:rPr>
          <w:rFonts w:ascii="Arial" w:hAnsi="Arial" w:cs="Arial"/>
          <w:b/>
          <w:i/>
          <w:sz w:val="20"/>
          <w:szCs w:val="20"/>
        </w:rPr>
      </w:pPr>
      <w:r w:rsidRPr="00710835">
        <w:rPr>
          <w:rFonts w:ascii="Arial" w:hAnsi="Arial" w:cs="Arial"/>
          <w:sz w:val="20"/>
          <w:szCs w:val="20"/>
        </w:rPr>
        <w:t>3</w:t>
      </w:r>
      <w:r w:rsidR="00B27621" w:rsidRPr="00710835">
        <w:rPr>
          <w:rFonts w:ascii="Arial" w:hAnsi="Arial" w:cs="Arial"/>
          <w:sz w:val="20"/>
          <w:szCs w:val="20"/>
        </w:rPr>
        <w:t>.10.</w:t>
      </w:r>
      <w:r w:rsidR="00B27621" w:rsidRPr="00710835">
        <w:rPr>
          <w:rFonts w:ascii="Arial" w:hAnsi="Arial" w:cs="Arial"/>
          <w:b/>
          <w:i/>
          <w:sz w:val="20"/>
          <w:szCs w:val="20"/>
        </w:rPr>
        <w:t xml:space="preserve"> Szükséges az intézmények belső intézkedési terveinek, szabályzataikban foglaltaknak fokozott betartása és betartatása, valamint </w:t>
      </w:r>
      <w:r w:rsidR="00CB68C5" w:rsidRPr="00710835">
        <w:rPr>
          <w:rFonts w:ascii="Arial" w:hAnsi="Arial" w:cs="Arial"/>
          <w:b/>
          <w:i/>
          <w:sz w:val="20"/>
          <w:szCs w:val="20"/>
        </w:rPr>
        <w:t>e</w:t>
      </w:r>
      <w:r w:rsidR="00B27621" w:rsidRPr="00710835">
        <w:rPr>
          <w:rFonts w:ascii="Arial" w:hAnsi="Arial" w:cs="Arial"/>
          <w:b/>
          <w:i/>
          <w:sz w:val="20"/>
          <w:szCs w:val="20"/>
        </w:rPr>
        <w:t xml:space="preserve"> szabályzatok, utasítások, intézkedési protokollok kiegészítése és rendszeres aktualizálása a járványhelyzet alakulásához igazodva.</w:t>
      </w:r>
    </w:p>
    <w:p w:rsidR="00B27621" w:rsidRPr="00710835" w:rsidRDefault="002D6F50" w:rsidP="002D6F50">
      <w:pPr>
        <w:pStyle w:val="Listaszerbekezds"/>
        <w:tabs>
          <w:tab w:val="left" w:pos="567"/>
        </w:tabs>
        <w:spacing w:after="0" w:line="360" w:lineRule="auto"/>
        <w:ind w:left="360"/>
        <w:jc w:val="both"/>
        <w:rPr>
          <w:rFonts w:ascii="Arial" w:hAnsi="Arial" w:cs="Arial"/>
          <w:sz w:val="20"/>
          <w:szCs w:val="20"/>
        </w:rPr>
      </w:pPr>
      <w:r w:rsidRPr="00710835">
        <w:rPr>
          <w:rFonts w:ascii="Arial" w:hAnsi="Arial" w:cs="Arial"/>
          <w:i/>
          <w:sz w:val="20"/>
          <w:szCs w:val="20"/>
        </w:rPr>
        <w:t>3</w:t>
      </w:r>
      <w:r w:rsidR="00B27621" w:rsidRPr="00710835">
        <w:rPr>
          <w:rFonts w:ascii="Arial" w:hAnsi="Arial" w:cs="Arial"/>
          <w:i/>
          <w:sz w:val="20"/>
          <w:szCs w:val="20"/>
        </w:rPr>
        <w:t>.11</w:t>
      </w:r>
      <w:r w:rsidR="00B27621" w:rsidRPr="00710835">
        <w:rPr>
          <w:rFonts w:ascii="Arial" w:hAnsi="Arial" w:cs="Arial"/>
          <w:b/>
          <w:sz w:val="20"/>
          <w:szCs w:val="20"/>
        </w:rPr>
        <w:t>. Amennyiben az oktató, vagy az iskola valamely alkalmazottja bármilyen különleges, fertőzésre vagy betegségre utaló jelet azonosít a szakképző intézményben, akkor azonnal e-mailen értesíti az igazgatót, aki a járványügyi szabályoknak megfelelő azonnali tájékoztatás, intézkedést megteszi.</w:t>
      </w:r>
      <w:r w:rsidR="00B27621" w:rsidRPr="00710835">
        <w:rPr>
          <w:rFonts w:ascii="Arial" w:hAnsi="Arial" w:cs="Arial"/>
          <w:sz w:val="20"/>
          <w:szCs w:val="20"/>
        </w:rPr>
        <w:t xml:space="preserve"> Az igazgató köteles haladéktalanul értesíteni a BGSZC főigazgatóját. Az igazgató a főigazgatóval történő egyeztetés után dönt a további intézkedésekről.</w:t>
      </w:r>
    </w:p>
    <w:p w:rsidR="00B27621" w:rsidRPr="00710835" w:rsidRDefault="00B27621" w:rsidP="00CB68C5">
      <w:pPr>
        <w:pStyle w:val="Listaszerbekezds"/>
        <w:spacing w:after="0" w:line="360" w:lineRule="auto"/>
        <w:jc w:val="both"/>
        <w:rPr>
          <w:rFonts w:ascii="Arial" w:hAnsi="Arial" w:cs="Arial"/>
          <w:sz w:val="20"/>
          <w:szCs w:val="20"/>
        </w:rPr>
      </w:pPr>
    </w:p>
    <w:p w:rsidR="00CB68C5" w:rsidRPr="004E3060" w:rsidRDefault="002D6F50" w:rsidP="004E3060">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w:t>
      </w:r>
      <w:r w:rsidR="00B27621" w:rsidRPr="00710835">
        <w:rPr>
          <w:rFonts w:ascii="Arial" w:hAnsi="Arial" w:cs="Arial"/>
          <w:sz w:val="20"/>
          <w:szCs w:val="20"/>
        </w:rPr>
        <w:t xml:space="preserve"> igazgató, az intézmény minden munkavállalója</w:t>
      </w:r>
    </w:p>
    <w:p w:rsidR="005B4466" w:rsidRPr="003D396F" w:rsidRDefault="005B4466" w:rsidP="00FD6EA0">
      <w:pPr>
        <w:pStyle w:val="Cmsor1"/>
        <w:rPr>
          <w:rFonts w:eastAsia="Calibri"/>
        </w:rPr>
      </w:pPr>
      <w:bookmarkStart w:id="6" w:name="_Toc56161832"/>
      <w:r w:rsidRPr="00710835">
        <w:rPr>
          <w:rFonts w:eastAsia="Calibri"/>
        </w:rPr>
        <w:t xml:space="preserve">4. </w:t>
      </w:r>
      <w:r w:rsidRPr="003D396F">
        <w:rPr>
          <w:rFonts w:eastAsia="Calibri"/>
        </w:rPr>
        <w:t xml:space="preserve">A </w:t>
      </w:r>
      <w:r w:rsidR="00C32748" w:rsidRPr="003D396F">
        <w:rPr>
          <w:rFonts w:eastAsia="Calibri"/>
        </w:rPr>
        <w:t xml:space="preserve">közismereti és szakmai elméleti oktatás </w:t>
      </w:r>
      <w:r w:rsidR="00F45A68" w:rsidRPr="003D396F">
        <w:rPr>
          <w:rFonts w:eastAsia="Calibri"/>
        </w:rPr>
        <w:t>megszervezése</w:t>
      </w:r>
      <w:bookmarkEnd w:id="6"/>
    </w:p>
    <w:p w:rsidR="005B4466" w:rsidRPr="003D396F" w:rsidRDefault="006C0A0C" w:rsidP="001A7CA4">
      <w:pPr>
        <w:pStyle w:val="Listaszerbekezds"/>
        <w:spacing w:line="360" w:lineRule="auto"/>
        <w:ind w:hanging="360"/>
        <w:jc w:val="both"/>
        <w:rPr>
          <w:rFonts w:ascii="Arial" w:hAnsi="Arial" w:cs="Arial"/>
          <w:b/>
          <w:i/>
          <w:sz w:val="20"/>
          <w:szCs w:val="20"/>
        </w:rPr>
      </w:pPr>
      <w:r w:rsidRPr="003D396F">
        <w:rPr>
          <w:rFonts w:ascii="Arial" w:hAnsi="Arial" w:cs="Arial"/>
          <w:sz w:val="20"/>
          <w:szCs w:val="20"/>
        </w:rPr>
        <w:t>4</w:t>
      </w:r>
      <w:r w:rsidR="005B4466" w:rsidRPr="003D396F">
        <w:rPr>
          <w:rFonts w:ascii="Arial" w:hAnsi="Arial" w:cs="Arial"/>
          <w:sz w:val="20"/>
          <w:szCs w:val="20"/>
        </w:rPr>
        <w:t>.1</w:t>
      </w:r>
      <w:r w:rsidR="005B4466" w:rsidRPr="003D396F">
        <w:rPr>
          <w:rFonts w:ascii="Arial" w:hAnsi="Arial" w:cs="Arial"/>
          <w:b/>
          <w:i/>
          <w:sz w:val="20"/>
          <w:szCs w:val="20"/>
        </w:rPr>
        <w:t xml:space="preserve">. </w:t>
      </w:r>
      <w:r w:rsidR="001A7CA4" w:rsidRPr="003D396F">
        <w:rPr>
          <w:rFonts w:ascii="Arial" w:hAnsi="Arial" w:cs="Arial"/>
          <w:b/>
          <w:i/>
          <w:sz w:val="20"/>
          <w:szCs w:val="20"/>
        </w:rPr>
        <w:t>intézményekben folyó szakmai oktatásban a közismereti és szakmai elméleti tanórákat on-line módon szervezzük meg.</w:t>
      </w:r>
    </w:p>
    <w:p w:rsidR="00071ED9" w:rsidRDefault="001B5D75" w:rsidP="000A01CE">
      <w:pPr>
        <w:pStyle w:val="Listaszerbekezds"/>
        <w:spacing w:line="360" w:lineRule="auto"/>
        <w:ind w:hanging="12"/>
        <w:jc w:val="both"/>
        <w:rPr>
          <w:rFonts w:ascii="Arial" w:hAnsi="Arial" w:cs="Arial"/>
          <w:sz w:val="20"/>
          <w:szCs w:val="20"/>
        </w:rPr>
      </w:pPr>
      <w:r w:rsidRPr="003D396F">
        <w:rPr>
          <w:rFonts w:ascii="Arial" w:hAnsi="Arial" w:cs="Arial"/>
          <w:sz w:val="20"/>
          <w:szCs w:val="20"/>
        </w:rPr>
        <w:t xml:space="preserve">4.1.1. </w:t>
      </w:r>
      <w:r w:rsidR="00071ED9">
        <w:rPr>
          <w:rFonts w:ascii="Arial" w:hAnsi="Arial" w:cs="Arial"/>
          <w:sz w:val="20"/>
          <w:szCs w:val="20"/>
        </w:rPr>
        <w:t>Intézményünk a</w:t>
      </w:r>
      <w:r w:rsidR="00071ED9" w:rsidRPr="00071ED9">
        <w:rPr>
          <w:rFonts w:ascii="Arial" w:hAnsi="Arial" w:cs="Arial"/>
          <w:sz w:val="20"/>
          <w:szCs w:val="20"/>
        </w:rPr>
        <w:t xml:space="preserve"> közismereti és szakmai elméleti</w:t>
      </w:r>
      <w:r w:rsidR="00071ED9">
        <w:rPr>
          <w:rFonts w:ascii="Arial" w:hAnsi="Arial" w:cs="Arial"/>
          <w:sz w:val="20"/>
          <w:szCs w:val="20"/>
        </w:rPr>
        <w:t xml:space="preserve"> tantárgyak tantárgyfelosztásán és az órarendjén nem változtatott, KRÉTA rendszer alapján történik.</w:t>
      </w:r>
    </w:p>
    <w:p w:rsidR="000A01CE" w:rsidRPr="003D396F" w:rsidRDefault="00D461B9" w:rsidP="000A01CE">
      <w:pPr>
        <w:pStyle w:val="Listaszerbekezds"/>
        <w:spacing w:line="360" w:lineRule="auto"/>
        <w:ind w:hanging="12"/>
        <w:jc w:val="both"/>
        <w:rPr>
          <w:rFonts w:ascii="Arial" w:hAnsi="Arial" w:cs="Arial"/>
          <w:sz w:val="20"/>
          <w:szCs w:val="20"/>
        </w:rPr>
      </w:pPr>
      <w:r w:rsidRPr="003D396F">
        <w:rPr>
          <w:rFonts w:ascii="Arial" w:hAnsi="Arial" w:cs="Arial"/>
          <w:sz w:val="20"/>
          <w:szCs w:val="20"/>
        </w:rPr>
        <w:t xml:space="preserve">Az oktatás a KRÉTA rendszer Üzenet és Házi feladat funkcióinak, valamint a </w:t>
      </w:r>
      <w:proofErr w:type="spellStart"/>
      <w:r w:rsidRPr="003D396F">
        <w:rPr>
          <w:rFonts w:ascii="Arial" w:hAnsi="Arial" w:cs="Arial"/>
          <w:sz w:val="20"/>
          <w:szCs w:val="20"/>
        </w:rPr>
        <w:t>Classroom</w:t>
      </w:r>
      <w:proofErr w:type="spellEnd"/>
      <w:r w:rsidRPr="003D396F">
        <w:rPr>
          <w:rFonts w:ascii="Arial" w:hAnsi="Arial" w:cs="Arial"/>
          <w:sz w:val="20"/>
          <w:szCs w:val="20"/>
        </w:rPr>
        <w:t xml:space="preserve"> alkalmazásával történik. Ezeken keresztül küldik a pedagógusok, oktatók a feladatokat, és jelzik a számonkérés módját.</w:t>
      </w:r>
      <w:r w:rsidR="001B5D75" w:rsidRPr="003D396F">
        <w:rPr>
          <w:rFonts w:ascii="Arial" w:hAnsi="Arial" w:cs="Arial"/>
          <w:sz w:val="20"/>
          <w:szCs w:val="20"/>
        </w:rPr>
        <w:t xml:space="preserve"> </w:t>
      </w:r>
      <w:r w:rsidR="000A01CE" w:rsidRPr="003D396F">
        <w:rPr>
          <w:rFonts w:ascii="Arial" w:hAnsi="Arial" w:cs="Arial"/>
          <w:sz w:val="20"/>
          <w:szCs w:val="20"/>
        </w:rPr>
        <w:t>Az órákat a KRÉTA rendszerbe naponta kell beírni.</w:t>
      </w:r>
    </w:p>
    <w:p w:rsidR="000A01CE" w:rsidRPr="003D396F" w:rsidRDefault="001B5D75" w:rsidP="006B01DC">
      <w:pPr>
        <w:pStyle w:val="Listaszerbekezds"/>
        <w:spacing w:line="360" w:lineRule="auto"/>
        <w:ind w:hanging="12"/>
        <w:jc w:val="both"/>
        <w:rPr>
          <w:rFonts w:ascii="Arial" w:hAnsi="Arial" w:cs="Arial"/>
          <w:sz w:val="20"/>
          <w:szCs w:val="20"/>
        </w:rPr>
      </w:pPr>
      <w:r w:rsidRPr="003D396F">
        <w:rPr>
          <w:rFonts w:ascii="Arial" w:hAnsi="Arial" w:cs="Arial"/>
          <w:sz w:val="20"/>
          <w:szCs w:val="20"/>
        </w:rPr>
        <w:t>Minden tanórához a házi feladat fülön belül feladatot rögzíteni kell.</w:t>
      </w:r>
      <w:r w:rsidR="006B01DC" w:rsidRPr="003D396F">
        <w:t xml:space="preserve"> </w:t>
      </w:r>
      <w:r w:rsidR="006B01DC" w:rsidRPr="003D396F">
        <w:rPr>
          <w:rFonts w:ascii="Arial" w:hAnsi="Arial" w:cs="Arial"/>
          <w:sz w:val="20"/>
          <w:szCs w:val="20"/>
        </w:rPr>
        <w:t>A hiányzók fület „üres”-re állítani.</w:t>
      </w:r>
    </w:p>
    <w:p w:rsidR="00D461B9" w:rsidRPr="003D396F" w:rsidRDefault="001B5D75" w:rsidP="00D461B9">
      <w:pPr>
        <w:pStyle w:val="Listaszerbekezds"/>
        <w:spacing w:line="360" w:lineRule="auto"/>
        <w:ind w:hanging="12"/>
        <w:jc w:val="both"/>
        <w:rPr>
          <w:rFonts w:ascii="Arial" w:hAnsi="Arial" w:cs="Arial"/>
          <w:sz w:val="20"/>
          <w:szCs w:val="20"/>
        </w:rPr>
      </w:pPr>
      <w:r w:rsidRPr="003D396F">
        <w:rPr>
          <w:rFonts w:ascii="Arial" w:hAnsi="Arial" w:cs="Arial"/>
          <w:sz w:val="20"/>
          <w:szCs w:val="20"/>
        </w:rPr>
        <w:t xml:space="preserve">4.1.2. </w:t>
      </w:r>
      <w:proofErr w:type="spellStart"/>
      <w:r w:rsidR="00D461B9" w:rsidRPr="003D396F">
        <w:rPr>
          <w:rFonts w:ascii="Arial" w:hAnsi="Arial" w:cs="Arial"/>
          <w:sz w:val="20"/>
          <w:szCs w:val="20"/>
        </w:rPr>
        <w:t>Classroom</w:t>
      </w:r>
      <w:proofErr w:type="spellEnd"/>
      <w:r w:rsidR="00D461B9" w:rsidRPr="003D396F">
        <w:rPr>
          <w:rFonts w:ascii="Arial" w:hAnsi="Arial" w:cs="Arial"/>
          <w:sz w:val="20"/>
          <w:szCs w:val="20"/>
        </w:rPr>
        <w:t xml:space="preserve"> MEET funkciója segítségével kötelező heti 1 órát minden tantárgyból megtartani, amelynek időpontjait a tanulók, szülők számára nyilvánossá kell tenni. </w:t>
      </w:r>
      <w:r w:rsidRPr="003D396F">
        <w:rPr>
          <w:rFonts w:ascii="Arial" w:hAnsi="Arial" w:cs="Arial"/>
          <w:sz w:val="20"/>
          <w:szCs w:val="20"/>
        </w:rPr>
        <w:t xml:space="preserve">Amennyiben a tanuló, aki nem jelentkezik be a MEET órán, hiányzást könyvel az oktató a KRÉTA rendszerbe. </w:t>
      </w:r>
    </w:p>
    <w:p w:rsidR="00D461B9" w:rsidRPr="003D396F" w:rsidRDefault="00D461B9" w:rsidP="00D461B9">
      <w:pPr>
        <w:pStyle w:val="Listaszerbekezds"/>
        <w:spacing w:line="360" w:lineRule="auto"/>
        <w:ind w:hanging="12"/>
        <w:jc w:val="both"/>
        <w:rPr>
          <w:rFonts w:ascii="Arial" w:hAnsi="Arial" w:cs="Arial"/>
          <w:sz w:val="20"/>
          <w:szCs w:val="20"/>
        </w:rPr>
      </w:pPr>
      <w:r w:rsidRPr="003D396F">
        <w:rPr>
          <w:rFonts w:ascii="Arial" w:hAnsi="Arial" w:cs="Arial"/>
          <w:sz w:val="20"/>
          <w:szCs w:val="20"/>
        </w:rPr>
        <w:t>Felelősök: Osztályfőnökök és Oktatók</w:t>
      </w:r>
    </w:p>
    <w:p w:rsidR="001B5D75" w:rsidRPr="003D396F" w:rsidRDefault="001B5D75" w:rsidP="001B5D75">
      <w:pPr>
        <w:pStyle w:val="Listaszerbekezds"/>
        <w:spacing w:line="360" w:lineRule="auto"/>
        <w:ind w:hanging="12"/>
        <w:jc w:val="both"/>
        <w:rPr>
          <w:rFonts w:ascii="Arial" w:hAnsi="Arial" w:cs="Arial"/>
          <w:sz w:val="20"/>
          <w:szCs w:val="20"/>
        </w:rPr>
      </w:pPr>
      <w:r w:rsidRPr="003D396F">
        <w:rPr>
          <w:rFonts w:ascii="Arial" w:hAnsi="Arial" w:cs="Arial"/>
          <w:sz w:val="20"/>
          <w:szCs w:val="20"/>
        </w:rPr>
        <w:lastRenderedPageBreak/>
        <w:t xml:space="preserve">4.1.3. Heti rendszerességgel kell a tanulók számára </w:t>
      </w:r>
      <w:r w:rsidR="00A55587" w:rsidRPr="003D396F">
        <w:rPr>
          <w:rFonts w:ascii="Arial" w:hAnsi="Arial" w:cs="Arial"/>
          <w:sz w:val="20"/>
          <w:szCs w:val="20"/>
        </w:rPr>
        <w:t>visszaküldendő feladatokat adni</w:t>
      </w:r>
      <w:r w:rsidRPr="003D396F">
        <w:rPr>
          <w:rFonts w:ascii="Arial" w:hAnsi="Arial" w:cs="Arial"/>
          <w:sz w:val="20"/>
          <w:szCs w:val="20"/>
        </w:rPr>
        <w:t>, és ezeket ellenőrizni kell.</w:t>
      </w:r>
    </w:p>
    <w:p w:rsidR="001B5D75" w:rsidRPr="003D396F" w:rsidRDefault="003D396F" w:rsidP="003D396F">
      <w:pPr>
        <w:pStyle w:val="Listaszerbekezds"/>
        <w:spacing w:line="360" w:lineRule="auto"/>
        <w:ind w:hanging="12"/>
        <w:jc w:val="both"/>
        <w:rPr>
          <w:rFonts w:ascii="Arial" w:hAnsi="Arial" w:cs="Arial"/>
          <w:sz w:val="20"/>
          <w:szCs w:val="20"/>
        </w:rPr>
      </w:pPr>
      <w:r>
        <w:rPr>
          <w:rFonts w:ascii="Arial" w:hAnsi="Arial" w:cs="Arial"/>
          <w:sz w:val="20"/>
          <w:szCs w:val="20"/>
        </w:rPr>
        <w:t xml:space="preserve">A feladatokat az oktató </w:t>
      </w:r>
      <w:r w:rsidR="001B5D75" w:rsidRPr="003D396F">
        <w:rPr>
          <w:rFonts w:ascii="Arial" w:hAnsi="Arial" w:cs="Arial"/>
          <w:sz w:val="20"/>
          <w:szCs w:val="20"/>
        </w:rPr>
        <w:t xml:space="preserve">07.15-16.00-között </w:t>
      </w:r>
      <w:r>
        <w:rPr>
          <w:rFonts w:ascii="Arial" w:hAnsi="Arial" w:cs="Arial"/>
          <w:sz w:val="20"/>
          <w:szCs w:val="20"/>
        </w:rPr>
        <w:t xml:space="preserve">köteles elküldeni a nappali munkarendű, </w:t>
      </w:r>
      <w:r w:rsidRPr="003D396F">
        <w:rPr>
          <w:rFonts w:ascii="Arial" w:hAnsi="Arial" w:cs="Arial"/>
          <w:sz w:val="20"/>
          <w:szCs w:val="20"/>
        </w:rPr>
        <w:t xml:space="preserve">16.00-21.00-óráig </w:t>
      </w:r>
      <w:r>
        <w:rPr>
          <w:rFonts w:ascii="Arial" w:hAnsi="Arial" w:cs="Arial"/>
          <w:sz w:val="20"/>
          <w:szCs w:val="20"/>
        </w:rPr>
        <w:t xml:space="preserve">az esti munkarendű tanulók számára. </w:t>
      </w:r>
      <w:r w:rsidR="001B5D75" w:rsidRPr="003D396F">
        <w:rPr>
          <w:rFonts w:ascii="Arial" w:hAnsi="Arial" w:cs="Arial"/>
          <w:sz w:val="20"/>
          <w:szCs w:val="20"/>
        </w:rPr>
        <w:t>Kéthetenké</w:t>
      </w:r>
      <w:r w:rsidR="00A55587" w:rsidRPr="003D396F">
        <w:rPr>
          <w:rFonts w:ascii="Arial" w:hAnsi="Arial" w:cs="Arial"/>
          <w:sz w:val="20"/>
          <w:szCs w:val="20"/>
        </w:rPr>
        <w:t>nt a tanulók osztályzatot kap</w:t>
      </w:r>
      <w:r w:rsidR="001B5D75" w:rsidRPr="003D396F">
        <w:rPr>
          <w:rFonts w:ascii="Arial" w:hAnsi="Arial" w:cs="Arial"/>
          <w:sz w:val="20"/>
          <w:szCs w:val="20"/>
        </w:rPr>
        <w:t xml:space="preserve"> a beküldött munkáik alapján. </w:t>
      </w:r>
    </w:p>
    <w:p w:rsidR="001B5D75" w:rsidRPr="003D396F" w:rsidRDefault="001B5D75" w:rsidP="001B5D75">
      <w:pPr>
        <w:pStyle w:val="Listaszerbekezds"/>
        <w:spacing w:line="360" w:lineRule="auto"/>
        <w:ind w:hanging="12"/>
        <w:jc w:val="both"/>
        <w:rPr>
          <w:rFonts w:ascii="Arial" w:hAnsi="Arial" w:cs="Arial"/>
          <w:sz w:val="20"/>
          <w:szCs w:val="20"/>
        </w:rPr>
      </w:pPr>
      <w:r w:rsidRPr="003D396F">
        <w:rPr>
          <w:rFonts w:ascii="Arial" w:hAnsi="Arial" w:cs="Arial"/>
          <w:sz w:val="20"/>
          <w:szCs w:val="20"/>
        </w:rPr>
        <w:t>Az a tanuló, aki határidőre, figyelmeztetés ellenére sem küldi be az elkészített feladatot elégtelen osztályzatot kap.</w:t>
      </w:r>
      <w:r w:rsidR="00A55587" w:rsidRPr="003D396F">
        <w:rPr>
          <w:rFonts w:ascii="Arial" w:hAnsi="Arial" w:cs="Arial"/>
          <w:sz w:val="20"/>
          <w:szCs w:val="20"/>
        </w:rPr>
        <w:t xml:space="preserve"> A kapott osztályzat 100%-os érdemjegynek kell beírni a KRÉTA rendszerbe. </w:t>
      </w:r>
    </w:p>
    <w:p w:rsidR="001B5D75" w:rsidRPr="003D396F" w:rsidRDefault="002B5BCF" w:rsidP="001B5D75">
      <w:pPr>
        <w:pStyle w:val="Listaszerbekezds"/>
        <w:spacing w:line="360" w:lineRule="auto"/>
        <w:ind w:hanging="12"/>
        <w:jc w:val="both"/>
        <w:rPr>
          <w:rFonts w:ascii="Arial" w:hAnsi="Arial" w:cs="Arial"/>
          <w:sz w:val="20"/>
          <w:szCs w:val="20"/>
        </w:rPr>
      </w:pPr>
      <w:r w:rsidRPr="003D396F">
        <w:rPr>
          <w:rFonts w:ascii="Arial" w:hAnsi="Arial" w:cs="Arial"/>
          <w:sz w:val="20"/>
          <w:szCs w:val="20"/>
        </w:rPr>
        <w:t xml:space="preserve">4.1.4. </w:t>
      </w:r>
      <w:r w:rsidR="001B5D75" w:rsidRPr="003D396F">
        <w:rPr>
          <w:rFonts w:ascii="Arial" w:hAnsi="Arial" w:cs="Arial"/>
          <w:sz w:val="20"/>
          <w:szCs w:val="20"/>
        </w:rPr>
        <w:t>A tanulmányi követelm</w:t>
      </w:r>
      <w:r w:rsidR="00A55587" w:rsidRPr="003D396F">
        <w:rPr>
          <w:rFonts w:ascii="Arial" w:hAnsi="Arial" w:cs="Arial"/>
          <w:sz w:val="20"/>
          <w:szCs w:val="20"/>
        </w:rPr>
        <w:t>ényeket az a tanuló teljesíti</w:t>
      </w:r>
      <w:r w:rsidR="001B5D75" w:rsidRPr="003D396F">
        <w:rPr>
          <w:rFonts w:ascii="Arial" w:hAnsi="Arial" w:cs="Arial"/>
          <w:sz w:val="20"/>
          <w:szCs w:val="20"/>
        </w:rPr>
        <w:t>, akinek a Pedagógia Programban meghatározottak szerint van elegendő osztályzata, és a digitális oktatás során megfelelő aktivitást mutatott.</w:t>
      </w:r>
    </w:p>
    <w:p w:rsidR="00D66784" w:rsidRDefault="00D66784" w:rsidP="006D5CA1">
      <w:pPr>
        <w:pStyle w:val="Listaszerbekezds"/>
        <w:spacing w:line="360" w:lineRule="auto"/>
        <w:ind w:hanging="12"/>
        <w:jc w:val="both"/>
        <w:rPr>
          <w:rFonts w:ascii="Arial" w:hAnsi="Arial" w:cs="Arial"/>
          <w:sz w:val="20"/>
          <w:szCs w:val="20"/>
        </w:rPr>
      </w:pPr>
      <w:r w:rsidRPr="003D396F">
        <w:rPr>
          <w:rFonts w:ascii="Arial" w:hAnsi="Arial" w:cs="Arial"/>
          <w:sz w:val="20"/>
          <w:szCs w:val="20"/>
        </w:rPr>
        <w:t>4.1.5. Minden hétfőn 09.00-órától kezdődő értekezleten minden oktatónak kötelező a jelenlét</w:t>
      </w:r>
      <w:r w:rsidR="006D5CA1" w:rsidRPr="003D396F">
        <w:rPr>
          <w:rFonts w:ascii="Arial" w:hAnsi="Arial" w:cs="Arial"/>
          <w:sz w:val="20"/>
          <w:szCs w:val="20"/>
        </w:rPr>
        <w:t xml:space="preserve">, amelyet MEET-en tartunk, </w:t>
      </w:r>
      <w:r w:rsidR="003D396F">
        <w:rPr>
          <w:rFonts w:ascii="Arial" w:hAnsi="Arial" w:cs="Arial"/>
          <w:sz w:val="20"/>
          <w:szCs w:val="20"/>
        </w:rPr>
        <w:t>aki nem jelentkezik be</w:t>
      </w:r>
      <w:r w:rsidRPr="003D396F">
        <w:rPr>
          <w:rFonts w:ascii="Arial" w:hAnsi="Arial" w:cs="Arial"/>
          <w:sz w:val="20"/>
          <w:szCs w:val="20"/>
        </w:rPr>
        <w:t xml:space="preserve"> az írásbeli figyelmeztetésben részesül.</w:t>
      </w:r>
    </w:p>
    <w:p w:rsidR="003D396F" w:rsidRPr="003D396F" w:rsidRDefault="003D396F" w:rsidP="003D396F">
      <w:pPr>
        <w:pStyle w:val="Listaszerbekezds"/>
        <w:spacing w:line="360" w:lineRule="auto"/>
        <w:ind w:hanging="12"/>
        <w:jc w:val="both"/>
        <w:rPr>
          <w:rFonts w:ascii="Arial" w:hAnsi="Arial" w:cs="Arial"/>
          <w:sz w:val="20"/>
          <w:szCs w:val="20"/>
        </w:rPr>
      </w:pPr>
      <w:r w:rsidRPr="003D396F">
        <w:rPr>
          <w:rFonts w:ascii="Arial" w:hAnsi="Arial" w:cs="Arial"/>
          <w:sz w:val="20"/>
          <w:szCs w:val="20"/>
        </w:rPr>
        <w:t xml:space="preserve">Az oktatók otthonról dolgoznak. </w:t>
      </w:r>
    </w:p>
    <w:p w:rsidR="00B500CF" w:rsidRDefault="003D396F" w:rsidP="00B500CF">
      <w:pPr>
        <w:pStyle w:val="Listaszerbekezds"/>
        <w:spacing w:line="360" w:lineRule="auto"/>
        <w:ind w:hanging="12"/>
        <w:jc w:val="both"/>
        <w:rPr>
          <w:rFonts w:ascii="Arial" w:hAnsi="Arial" w:cs="Arial"/>
          <w:sz w:val="20"/>
          <w:szCs w:val="20"/>
        </w:rPr>
      </w:pPr>
      <w:r w:rsidRPr="003D396F">
        <w:rPr>
          <w:rFonts w:ascii="Arial" w:hAnsi="Arial" w:cs="Arial"/>
          <w:sz w:val="20"/>
          <w:szCs w:val="20"/>
        </w:rPr>
        <w:t>Kötelesek napi rendszerességgel figyelni a hivatali e-mail címüket, mivel a kapcsolattartásnak ez lesz az eszköze</w:t>
      </w:r>
      <w:r>
        <w:rPr>
          <w:rFonts w:ascii="Arial" w:hAnsi="Arial" w:cs="Arial"/>
          <w:sz w:val="20"/>
          <w:szCs w:val="20"/>
        </w:rPr>
        <w:t>.</w:t>
      </w:r>
      <w:r w:rsidR="00B500CF">
        <w:rPr>
          <w:rFonts w:ascii="Arial" w:hAnsi="Arial" w:cs="Arial"/>
          <w:sz w:val="20"/>
          <w:szCs w:val="20"/>
        </w:rPr>
        <w:t xml:space="preserve"> 08.00-16.00-között az oktatóknak</w:t>
      </w:r>
      <w:r w:rsidR="00B500CF" w:rsidRPr="00B500CF">
        <w:rPr>
          <w:rFonts w:ascii="Arial" w:hAnsi="Arial" w:cs="Arial"/>
          <w:sz w:val="20"/>
          <w:szCs w:val="20"/>
        </w:rPr>
        <w:t xml:space="preserve"> kötelező rendelkezésre állás</w:t>
      </w:r>
      <w:r w:rsidR="00B500CF">
        <w:rPr>
          <w:rFonts w:ascii="Arial" w:hAnsi="Arial" w:cs="Arial"/>
          <w:sz w:val="20"/>
          <w:szCs w:val="20"/>
        </w:rPr>
        <w:t>a</w:t>
      </w:r>
      <w:r w:rsidR="00B500CF" w:rsidRPr="00B500CF">
        <w:rPr>
          <w:rFonts w:ascii="Arial" w:hAnsi="Arial" w:cs="Arial"/>
          <w:sz w:val="20"/>
          <w:szCs w:val="20"/>
        </w:rPr>
        <w:t xml:space="preserve"> van</w:t>
      </w:r>
      <w:r w:rsidR="00B500CF">
        <w:rPr>
          <w:rFonts w:ascii="Arial" w:hAnsi="Arial" w:cs="Arial"/>
          <w:sz w:val="20"/>
          <w:szCs w:val="20"/>
        </w:rPr>
        <w:t>.</w:t>
      </w:r>
    </w:p>
    <w:p w:rsidR="00CE7825" w:rsidRDefault="00CE7825" w:rsidP="00B500CF">
      <w:pPr>
        <w:pStyle w:val="Listaszerbekezds"/>
        <w:spacing w:line="360" w:lineRule="auto"/>
        <w:ind w:hanging="12"/>
        <w:jc w:val="both"/>
        <w:rPr>
          <w:rFonts w:ascii="Arial" w:hAnsi="Arial" w:cs="Arial"/>
          <w:sz w:val="20"/>
          <w:szCs w:val="20"/>
        </w:rPr>
      </w:pPr>
      <w:r>
        <w:rPr>
          <w:rFonts w:ascii="Arial" w:hAnsi="Arial" w:cs="Arial"/>
          <w:sz w:val="20"/>
          <w:szCs w:val="20"/>
        </w:rPr>
        <w:t>Az oktatók a tanulókkal a hivatalos email címén tartják a kapcsolatot (csonkabp.sulinet.hu).</w:t>
      </w:r>
    </w:p>
    <w:p w:rsidR="000607B9" w:rsidRDefault="000607B9" w:rsidP="00B500CF">
      <w:pPr>
        <w:pStyle w:val="Listaszerbekezds"/>
        <w:spacing w:line="360" w:lineRule="auto"/>
        <w:ind w:hanging="12"/>
        <w:jc w:val="both"/>
        <w:rPr>
          <w:rFonts w:ascii="Arial" w:hAnsi="Arial" w:cs="Arial"/>
          <w:sz w:val="20"/>
          <w:szCs w:val="20"/>
        </w:rPr>
      </w:pPr>
      <w:r>
        <w:rPr>
          <w:rFonts w:ascii="Arial" w:hAnsi="Arial" w:cs="Arial"/>
          <w:sz w:val="20"/>
          <w:szCs w:val="20"/>
        </w:rPr>
        <w:t xml:space="preserve">4.1.6. Az intézmény 6:00-20:00ig tart nyitva. Az iskolavezetés és a technikai dolgozók munkaideje változatlan, heti 40 órás, kötelező iskolai bent tartózkodással. </w:t>
      </w:r>
    </w:p>
    <w:p w:rsidR="005B4466" w:rsidRPr="00710835" w:rsidRDefault="006C0A0C" w:rsidP="00B500CF">
      <w:pPr>
        <w:pStyle w:val="Listaszerbekezds"/>
        <w:spacing w:line="360" w:lineRule="auto"/>
        <w:ind w:hanging="12"/>
        <w:jc w:val="both"/>
        <w:rPr>
          <w:rFonts w:ascii="Arial" w:hAnsi="Arial" w:cs="Arial"/>
          <w:sz w:val="20"/>
          <w:szCs w:val="20"/>
        </w:rPr>
      </w:pPr>
      <w:r w:rsidRPr="00710835">
        <w:rPr>
          <w:rFonts w:ascii="Arial" w:hAnsi="Arial" w:cs="Arial"/>
          <w:sz w:val="20"/>
          <w:szCs w:val="20"/>
        </w:rPr>
        <w:t>4</w:t>
      </w:r>
      <w:r w:rsidR="005B4466" w:rsidRPr="00710835">
        <w:rPr>
          <w:rFonts w:ascii="Arial" w:hAnsi="Arial" w:cs="Arial"/>
          <w:sz w:val="20"/>
          <w:szCs w:val="20"/>
        </w:rPr>
        <w:t xml:space="preserve">.2. </w:t>
      </w:r>
      <w:r w:rsidR="005B4466" w:rsidRPr="00710835">
        <w:rPr>
          <w:rFonts w:ascii="Arial" w:hAnsi="Arial" w:cs="Arial"/>
          <w:b/>
          <w:i/>
          <w:sz w:val="20"/>
          <w:szCs w:val="20"/>
        </w:rPr>
        <w:t>A kiscsoportos vagy személyes konzu</w:t>
      </w:r>
      <w:r w:rsidR="009D60A3">
        <w:rPr>
          <w:rFonts w:ascii="Arial" w:hAnsi="Arial" w:cs="Arial"/>
          <w:b/>
          <w:i/>
          <w:sz w:val="20"/>
          <w:szCs w:val="20"/>
        </w:rPr>
        <w:t>ltációs lehetőség biztosítása</w:t>
      </w:r>
      <w:r w:rsidR="005B4466" w:rsidRPr="00710835">
        <w:rPr>
          <w:rFonts w:ascii="Arial" w:hAnsi="Arial" w:cs="Arial"/>
          <w:b/>
          <w:i/>
          <w:sz w:val="20"/>
          <w:szCs w:val="20"/>
        </w:rPr>
        <w:t xml:space="preserve"> szükséges.</w:t>
      </w:r>
      <w:r w:rsidR="005B4466" w:rsidRPr="00710835">
        <w:rPr>
          <w:rFonts w:ascii="Arial" w:hAnsi="Arial" w:cs="Arial"/>
          <w:sz w:val="20"/>
          <w:szCs w:val="20"/>
        </w:rPr>
        <w:t xml:space="preserve"> </w:t>
      </w:r>
    </w:p>
    <w:p w:rsidR="00627E76" w:rsidRDefault="00195A37" w:rsidP="007F0E79">
      <w:pPr>
        <w:pStyle w:val="Listaszerbekezds"/>
        <w:spacing w:after="0" w:line="360" w:lineRule="auto"/>
        <w:ind w:hanging="12"/>
        <w:jc w:val="both"/>
        <w:rPr>
          <w:rFonts w:ascii="Arial" w:hAnsi="Arial" w:cs="Arial"/>
          <w:sz w:val="20"/>
          <w:szCs w:val="20"/>
        </w:rPr>
      </w:pPr>
      <w:r w:rsidRPr="00710835">
        <w:rPr>
          <w:rFonts w:ascii="Arial" w:hAnsi="Arial" w:cs="Arial"/>
          <w:sz w:val="20"/>
          <w:szCs w:val="20"/>
        </w:rPr>
        <w:t>Az</w:t>
      </w:r>
      <w:r w:rsidR="007F729C">
        <w:rPr>
          <w:rFonts w:ascii="Arial" w:hAnsi="Arial" w:cs="Arial"/>
          <w:sz w:val="20"/>
          <w:szCs w:val="20"/>
        </w:rPr>
        <w:t xml:space="preserve"> intézményben 2020.11.11.-től</w:t>
      </w:r>
      <w:r w:rsidR="005B4466" w:rsidRPr="00710835">
        <w:rPr>
          <w:rFonts w:ascii="Arial" w:hAnsi="Arial" w:cs="Arial"/>
          <w:sz w:val="20"/>
          <w:szCs w:val="20"/>
        </w:rPr>
        <w:t xml:space="preserve"> </w:t>
      </w:r>
      <w:r w:rsidR="007F729C" w:rsidRPr="003D396F">
        <w:rPr>
          <w:rFonts w:ascii="Arial" w:hAnsi="Arial" w:cs="Arial"/>
          <w:b/>
          <w:i/>
          <w:sz w:val="20"/>
          <w:szCs w:val="20"/>
        </w:rPr>
        <w:t xml:space="preserve">a közismereti és szakmai </w:t>
      </w:r>
      <w:r w:rsidR="007F729C">
        <w:rPr>
          <w:rFonts w:ascii="Arial" w:hAnsi="Arial" w:cs="Arial"/>
          <w:b/>
          <w:i/>
          <w:sz w:val="20"/>
          <w:szCs w:val="20"/>
        </w:rPr>
        <w:t xml:space="preserve">elméleti tanórákat on-line </w:t>
      </w:r>
      <w:r w:rsidR="005B4466" w:rsidRPr="00710835">
        <w:rPr>
          <w:rFonts w:ascii="Arial" w:hAnsi="Arial" w:cs="Arial"/>
          <w:sz w:val="20"/>
          <w:szCs w:val="20"/>
        </w:rPr>
        <w:t xml:space="preserve">oktatással veszi kezdetét a szükséges előírások szigorú betartása mellett. </w:t>
      </w:r>
      <w:r w:rsidR="007F729C" w:rsidRPr="007F729C">
        <w:rPr>
          <w:rFonts w:ascii="Arial" w:hAnsi="Arial" w:cs="Arial"/>
          <w:sz w:val="20"/>
          <w:szCs w:val="20"/>
        </w:rPr>
        <w:t>Azokat a tanulókat, akik nem rendelkeznek az online oktatáshoz megfelelő eszközökkel vagy internet eléréssel,</w:t>
      </w:r>
      <w:r w:rsidR="007F729C">
        <w:rPr>
          <w:rFonts w:ascii="Arial" w:hAnsi="Arial" w:cs="Arial"/>
          <w:sz w:val="20"/>
          <w:szCs w:val="20"/>
        </w:rPr>
        <w:t xml:space="preserve"> kiscsoportban, egyeztetés után az iskolában használhatják az eszközöket, oktatói felügyelet mellett. </w:t>
      </w:r>
      <w:r w:rsidR="000E2E5A">
        <w:rPr>
          <w:rFonts w:ascii="Arial" w:hAnsi="Arial" w:cs="Arial"/>
          <w:sz w:val="20"/>
          <w:szCs w:val="20"/>
        </w:rPr>
        <w:t xml:space="preserve">Azon oktató, </w:t>
      </w:r>
      <w:r w:rsidR="000E2E5A" w:rsidRPr="007F729C">
        <w:rPr>
          <w:rFonts w:ascii="Arial" w:hAnsi="Arial" w:cs="Arial"/>
          <w:sz w:val="20"/>
          <w:szCs w:val="20"/>
        </w:rPr>
        <w:t>akik nem rendelkeznek az online oktatáshoz megfelelő eszközökkel vagy internet eléréssel,</w:t>
      </w:r>
      <w:r w:rsidR="000E2E5A">
        <w:rPr>
          <w:rFonts w:ascii="Arial" w:hAnsi="Arial" w:cs="Arial"/>
          <w:sz w:val="20"/>
          <w:szCs w:val="20"/>
        </w:rPr>
        <w:t xml:space="preserve"> </w:t>
      </w:r>
      <w:r w:rsidR="000E2E5A" w:rsidRPr="000E2E5A">
        <w:rPr>
          <w:rFonts w:ascii="Arial" w:hAnsi="Arial" w:cs="Arial"/>
          <w:sz w:val="20"/>
          <w:szCs w:val="20"/>
        </w:rPr>
        <w:t>eszközök kölcsönzésével</w:t>
      </w:r>
      <w:r w:rsidR="000E2E5A">
        <w:rPr>
          <w:rFonts w:ascii="Arial" w:hAnsi="Arial" w:cs="Arial"/>
          <w:sz w:val="20"/>
          <w:szCs w:val="20"/>
        </w:rPr>
        <w:t xml:space="preserve"> segítjük, </w:t>
      </w:r>
      <w:r w:rsidR="000E2E5A" w:rsidRPr="000E2E5A">
        <w:rPr>
          <w:rFonts w:ascii="Arial" w:hAnsi="Arial" w:cs="Arial"/>
          <w:sz w:val="20"/>
          <w:szCs w:val="20"/>
        </w:rPr>
        <w:t>ideiglenesen asztali számítógép és laptop is kihelyezhető oktató</w:t>
      </w:r>
      <w:r w:rsidR="00627E76">
        <w:rPr>
          <w:rFonts w:ascii="Arial" w:hAnsi="Arial" w:cs="Arial"/>
          <w:sz w:val="20"/>
          <w:szCs w:val="20"/>
        </w:rPr>
        <w:t xml:space="preserve"> számára. </w:t>
      </w:r>
      <w:r w:rsidR="00627E76" w:rsidRPr="00627E76">
        <w:rPr>
          <w:rFonts w:ascii="Arial" w:hAnsi="Arial" w:cs="Arial"/>
          <w:sz w:val="20"/>
          <w:szCs w:val="20"/>
        </w:rPr>
        <w:t>Az oktatók, az iskola infrastruktúráját továbbra is használhatják az oktatás során.</w:t>
      </w:r>
    </w:p>
    <w:p w:rsidR="005B4466" w:rsidRPr="00710835" w:rsidRDefault="005B4466" w:rsidP="00627E76">
      <w:pPr>
        <w:pStyle w:val="Listaszerbekezds"/>
        <w:spacing w:after="0" w:line="360" w:lineRule="auto"/>
        <w:ind w:hanging="12"/>
        <w:jc w:val="both"/>
        <w:rPr>
          <w:rFonts w:ascii="Arial" w:hAnsi="Arial" w:cs="Arial"/>
          <w:sz w:val="20"/>
          <w:szCs w:val="20"/>
        </w:rPr>
      </w:pPr>
      <w:r w:rsidRPr="00710835">
        <w:rPr>
          <w:rFonts w:ascii="Arial" w:hAnsi="Arial" w:cs="Arial"/>
          <w:sz w:val="20"/>
          <w:szCs w:val="20"/>
        </w:rPr>
        <w:t>Felelős:</w:t>
      </w:r>
      <w:r w:rsidRPr="00710835">
        <w:rPr>
          <w:rFonts w:ascii="Arial" w:hAnsi="Arial" w:cs="Arial"/>
          <w:sz w:val="20"/>
          <w:szCs w:val="20"/>
        </w:rPr>
        <w:tab/>
        <w:t xml:space="preserve"> igazgató</w:t>
      </w:r>
    </w:p>
    <w:p w:rsidR="001F5C22" w:rsidRDefault="006C0A0C"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4</w:t>
      </w:r>
      <w:r w:rsidR="005B4466" w:rsidRPr="00710835">
        <w:rPr>
          <w:rFonts w:ascii="Arial" w:hAnsi="Arial" w:cs="Arial"/>
          <w:sz w:val="20"/>
          <w:szCs w:val="20"/>
        </w:rPr>
        <w:t xml:space="preserve">.3. </w:t>
      </w:r>
      <w:r w:rsidR="005B4466" w:rsidRPr="00710835">
        <w:rPr>
          <w:rFonts w:ascii="Arial" w:hAnsi="Arial" w:cs="Arial"/>
          <w:b/>
          <w:i/>
          <w:sz w:val="20"/>
          <w:szCs w:val="20"/>
        </w:rPr>
        <w:t>A tanulókkal, szülőkkel, képzésben részt vevőkkel való folyamatos kapcsolattartás során az elektronikus levelezést, illetve a tanulmányi rendszeren- KRÉTA- keresztüli lehetőségeket alkalmazzuk.</w:t>
      </w:r>
      <w:r w:rsidR="005B4466" w:rsidRPr="00710835">
        <w:rPr>
          <w:rFonts w:ascii="Arial" w:hAnsi="Arial" w:cs="Arial"/>
          <w:sz w:val="20"/>
          <w:szCs w:val="20"/>
        </w:rPr>
        <w:t xml:space="preserve"> </w:t>
      </w:r>
    </w:p>
    <w:p w:rsidR="00B47330" w:rsidRPr="00710835" w:rsidRDefault="00B47330" w:rsidP="0067247A">
      <w:pPr>
        <w:pStyle w:val="Listaszerbekezds"/>
        <w:spacing w:after="0" w:line="360" w:lineRule="auto"/>
        <w:ind w:hanging="360"/>
        <w:jc w:val="both"/>
        <w:rPr>
          <w:rFonts w:ascii="Arial" w:hAnsi="Arial" w:cs="Arial"/>
          <w:sz w:val="20"/>
          <w:szCs w:val="20"/>
        </w:rPr>
      </w:pPr>
    </w:p>
    <w:p w:rsidR="00195A37" w:rsidRPr="00710835" w:rsidRDefault="006C0A0C"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4</w:t>
      </w:r>
      <w:r w:rsidR="005B4466" w:rsidRPr="00710835">
        <w:rPr>
          <w:rFonts w:ascii="Arial" w:hAnsi="Arial" w:cs="Arial"/>
          <w:sz w:val="20"/>
          <w:szCs w:val="20"/>
        </w:rPr>
        <w:t>.4. A tanulók (kiskorú tanulók esetén a törvényes képviselőjük), a képzésben részt vevők beiratkozáskor, az első tanítási héte</w:t>
      </w:r>
      <w:r w:rsidR="00332120">
        <w:rPr>
          <w:rFonts w:ascii="Arial" w:hAnsi="Arial" w:cs="Arial"/>
          <w:sz w:val="20"/>
          <w:szCs w:val="20"/>
        </w:rPr>
        <w:t>n írásbeli nyilatkozatot tettek</w:t>
      </w:r>
      <w:r w:rsidR="005B4466" w:rsidRPr="00710835">
        <w:rPr>
          <w:rFonts w:ascii="Arial" w:hAnsi="Arial" w:cs="Arial"/>
          <w:sz w:val="20"/>
          <w:szCs w:val="20"/>
        </w:rPr>
        <w:t xml:space="preserve"> arra vonatkozóan, hogy az </w:t>
      </w:r>
      <w:r w:rsidR="005B4466" w:rsidRPr="00710835">
        <w:rPr>
          <w:rFonts w:ascii="Arial" w:hAnsi="Arial" w:cs="Arial"/>
          <w:sz w:val="20"/>
          <w:szCs w:val="20"/>
        </w:rPr>
        <w:lastRenderedPageBreak/>
        <w:t>elmúlt két hét során jártak-e külföldön. Ha igen, nyilatkoztatni kell</w:t>
      </w:r>
      <w:r w:rsidR="00332120">
        <w:rPr>
          <w:rFonts w:ascii="Arial" w:hAnsi="Arial" w:cs="Arial"/>
          <w:sz w:val="20"/>
          <w:szCs w:val="20"/>
        </w:rPr>
        <w:t>ett</w:t>
      </w:r>
      <w:r w:rsidR="005B4466" w:rsidRPr="00710835">
        <w:rPr>
          <w:rFonts w:ascii="Arial" w:hAnsi="Arial" w:cs="Arial"/>
          <w:sz w:val="20"/>
          <w:szCs w:val="20"/>
        </w:rPr>
        <w:t xml:space="preserve"> a járványügyi készültségi időszak utazási korlátozásairól szóló 341/2020 (VII.12.) Korm. rendeletben foglalt szabályok betartásáról</w:t>
      </w:r>
      <w:r w:rsidR="00195A37" w:rsidRPr="00710835">
        <w:rPr>
          <w:rFonts w:ascii="Arial" w:hAnsi="Arial" w:cs="Arial"/>
          <w:sz w:val="20"/>
          <w:szCs w:val="20"/>
        </w:rPr>
        <w:t>.</w:t>
      </w:r>
    </w:p>
    <w:p w:rsidR="00195A37" w:rsidRPr="00710835" w:rsidRDefault="00195A37" w:rsidP="0067247A">
      <w:pPr>
        <w:pStyle w:val="Listaszerbekezds"/>
        <w:spacing w:after="0" w:line="360" w:lineRule="auto"/>
        <w:ind w:hanging="360"/>
        <w:jc w:val="both"/>
        <w:rPr>
          <w:rFonts w:ascii="Arial" w:hAnsi="Arial" w:cs="Arial"/>
          <w:sz w:val="20"/>
          <w:szCs w:val="20"/>
        </w:rPr>
      </w:pPr>
    </w:p>
    <w:p w:rsidR="005B4466" w:rsidRPr="00710835" w:rsidRDefault="005B4466" w:rsidP="00195A37">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Osztályfőnökök</w:t>
      </w:r>
    </w:p>
    <w:p w:rsidR="005B4466" w:rsidRPr="00710835" w:rsidRDefault="00195A37"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b/>
          <w:i/>
          <w:sz w:val="20"/>
          <w:szCs w:val="20"/>
        </w:rPr>
        <w:t>A tantermen kívüli, digitális oktatás esetleges bevezetésének előkészítésére az intézmény minden tanulójának az iskola rends</w:t>
      </w:r>
      <w:r w:rsidR="00B47330">
        <w:rPr>
          <w:rFonts w:ascii="Arial" w:hAnsi="Arial" w:cs="Arial"/>
          <w:b/>
          <w:i/>
          <w:sz w:val="20"/>
          <w:szCs w:val="20"/>
        </w:rPr>
        <w:t>zergazdája</w:t>
      </w:r>
      <w:r w:rsidR="005B4466" w:rsidRPr="00710835">
        <w:rPr>
          <w:rFonts w:ascii="Arial" w:hAnsi="Arial" w:cs="Arial"/>
          <w:b/>
          <w:i/>
          <w:sz w:val="20"/>
          <w:szCs w:val="20"/>
        </w:rPr>
        <w:t xml:space="preserve"> 2020. szeptember 11-ig egy teljes nevét tartalma</w:t>
      </w:r>
      <w:r w:rsidR="00B47330">
        <w:rPr>
          <w:rFonts w:ascii="Arial" w:hAnsi="Arial" w:cs="Arial"/>
          <w:b/>
          <w:i/>
          <w:sz w:val="20"/>
          <w:szCs w:val="20"/>
        </w:rPr>
        <w:t xml:space="preserve">zó iskolai email címet </w:t>
      </w:r>
      <w:proofErr w:type="spellStart"/>
      <w:r w:rsidR="00B47330">
        <w:rPr>
          <w:rFonts w:ascii="Arial" w:hAnsi="Arial" w:cs="Arial"/>
          <w:b/>
          <w:i/>
          <w:sz w:val="20"/>
          <w:szCs w:val="20"/>
        </w:rPr>
        <w:t>létehozott</w:t>
      </w:r>
      <w:r w:rsidR="005B4466" w:rsidRPr="00710835">
        <w:rPr>
          <w:rFonts w:ascii="Arial" w:hAnsi="Arial" w:cs="Arial"/>
          <w:b/>
          <w:i/>
          <w:sz w:val="20"/>
          <w:szCs w:val="20"/>
        </w:rPr>
        <w:t>i</w:t>
      </w:r>
      <w:proofErr w:type="spellEnd"/>
      <w:r w:rsidR="005B4466" w:rsidRPr="00710835">
        <w:rPr>
          <w:rFonts w:ascii="Arial" w:hAnsi="Arial" w:cs="Arial"/>
          <w:b/>
          <w:i/>
          <w:sz w:val="20"/>
          <w:szCs w:val="20"/>
        </w:rPr>
        <w:t>, amennyiben ilyennel nem rendelkezik.</w:t>
      </w:r>
      <w:r w:rsidR="005B4466" w:rsidRPr="00710835">
        <w:rPr>
          <w:rFonts w:ascii="Arial" w:hAnsi="Arial" w:cs="Arial"/>
          <w:sz w:val="20"/>
          <w:szCs w:val="20"/>
        </w:rPr>
        <w:t xml:space="preserve"> Az e-mail címek összegyűjtése és elektronikus úton az osztályban tanító oktatók számára történő továbbítása az osztályfőnökök feladata. Az osztályfőnök ezen túl köteles frissíteni osztálya minden tanulójának és szülőjének elérhetőségeit, azokat teljes körűen a Kréta rendszerben is rögzíteni 2020. szeptember 11-ig.</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5B4466" w:rsidP="00195A37">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w:t>
      </w:r>
      <w:r w:rsidRPr="00710835">
        <w:rPr>
          <w:rFonts w:ascii="Arial" w:hAnsi="Arial" w:cs="Arial"/>
          <w:sz w:val="20"/>
          <w:szCs w:val="20"/>
        </w:rPr>
        <w:tab/>
        <w:t>osztályfőnökök</w:t>
      </w:r>
    </w:p>
    <w:p w:rsidR="005B4466" w:rsidRPr="00710835" w:rsidRDefault="00195A37"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b/>
          <w:i/>
          <w:sz w:val="20"/>
          <w:szCs w:val="20"/>
        </w:rPr>
        <w:t xml:space="preserve">A tanulók elérhetőségének birtokában minden oktató köteles 2020. szeptember 18-ig a tantárgyfelosztás szerinti osztályainak, csoportjainak kialakítani azokat az online platformokat, </w:t>
      </w:r>
      <w:r w:rsidRPr="00710835">
        <w:rPr>
          <w:rFonts w:ascii="Arial" w:hAnsi="Arial" w:cs="Arial"/>
          <w:b/>
          <w:i/>
          <w:sz w:val="20"/>
          <w:szCs w:val="20"/>
        </w:rPr>
        <w:t>melyeken,</w:t>
      </w:r>
      <w:r w:rsidR="005B4466" w:rsidRPr="00710835">
        <w:rPr>
          <w:rFonts w:ascii="Arial" w:hAnsi="Arial" w:cs="Arial"/>
          <w:b/>
          <w:i/>
          <w:sz w:val="20"/>
          <w:szCs w:val="20"/>
        </w:rPr>
        <w:t xml:space="preserve"> szükség esetén folytatni tudja az online oktatást. </w:t>
      </w:r>
      <w:r w:rsidR="005B4466" w:rsidRPr="00710835">
        <w:rPr>
          <w:rFonts w:ascii="Arial" w:hAnsi="Arial" w:cs="Arial"/>
          <w:sz w:val="20"/>
          <w:szCs w:val="20"/>
        </w:rPr>
        <w:t>A választható platformok közül, előnyben kell részesíteni a tanulók számára könnyebb átláthatóságot biztosító Google Tanterem alkalmazást. A választott online kapcsolattartási formákról az osztályfőnök osztálya, a munkaközösség-vezetők munkaközösségü</w:t>
      </w:r>
      <w:r w:rsidR="00665F9F">
        <w:rPr>
          <w:rFonts w:ascii="Arial" w:hAnsi="Arial" w:cs="Arial"/>
          <w:sz w:val="20"/>
          <w:szCs w:val="20"/>
        </w:rPr>
        <w:t>k tagjai vonatkozásában nyilván</w:t>
      </w:r>
      <w:r w:rsidR="005B4466" w:rsidRPr="00710835">
        <w:rPr>
          <w:rFonts w:ascii="Arial" w:hAnsi="Arial" w:cs="Arial"/>
          <w:sz w:val="20"/>
          <w:szCs w:val="20"/>
        </w:rPr>
        <w:t>tartást vezetnek, szükség esetén ellenőrzéséket folytatnak. A nyilvántartások elkészítésének határideje 2020. szeptember 20. Figyelni kell arra, amennyiben a kapcsolattartás formái változtak, az a nyilvántartásokban is átvezetésre kerüljön.</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5B4466" w:rsidP="00B40310">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osztályfőnökök, oktatók</w:t>
      </w:r>
      <w:r w:rsidR="00195A37" w:rsidRPr="00710835">
        <w:rPr>
          <w:rFonts w:ascii="Arial" w:hAnsi="Arial" w:cs="Arial"/>
          <w:sz w:val="20"/>
          <w:szCs w:val="20"/>
        </w:rPr>
        <w:tab/>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6C0A0C"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4</w:t>
      </w:r>
      <w:r w:rsidR="005B4466" w:rsidRPr="00710835">
        <w:rPr>
          <w:rFonts w:ascii="Arial" w:hAnsi="Arial" w:cs="Arial"/>
          <w:sz w:val="20"/>
          <w:szCs w:val="20"/>
        </w:rPr>
        <w:t xml:space="preserve">.5. </w:t>
      </w:r>
      <w:r w:rsidR="00C70AAC">
        <w:rPr>
          <w:rFonts w:ascii="Arial" w:hAnsi="Arial" w:cs="Arial"/>
          <w:b/>
          <w:i/>
          <w:sz w:val="20"/>
          <w:szCs w:val="20"/>
        </w:rPr>
        <w:t>Jelen járványügyi</w:t>
      </w:r>
      <w:r w:rsidR="005B4466" w:rsidRPr="00710835">
        <w:rPr>
          <w:rFonts w:ascii="Arial" w:hAnsi="Arial" w:cs="Arial"/>
          <w:b/>
          <w:i/>
          <w:sz w:val="20"/>
          <w:szCs w:val="20"/>
        </w:rPr>
        <w:t xml:space="preserve"> helyzetben a jelenléti oktatási formát</w:t>
      </w:r>
      <w:r w:rsidR="00C70AAC">
        <w:rPr>
          <w:rFonts w:ascii="Arial" w:hAnsi="Arial" w:cs="Arial"/>
          <w:b/>
          <w:i/>
          <w:sz w:val="20"/>
          <w:szCs w:val="20"/>
        </w:rPr>
        <w:t xml:space="preserve"> felváltja az online oktatás a szakképző intézményben. </w:t>
      </w:r>
      <w:r w:rsidR="00C70AAC">
        <w:rPr>
          <w:rFonts w:ascii="Arial" w:hAnsi="Arial" w:cs="Arial"/>
          <w:sz w:val="20"/>
          <w:szCs w:val="20"/>
        </w:rPr>
        <w:t xml:space="preserve">Az oktatói testület egyetértését adta 2020.11.10-én oktató testületi értekezleten </w:t>
      </w:r>
      <w:r w:rsidR="005B4466" w:rsidRPr="00710835">
        <w:rPr>
          <w:rFonts w:ascii="Arial" w:hAnsi="Arial" w:cs="Arial"/>
          <w:sz w:val="20"/>
          <w:szCs w:val="20"/>
        </w:rPr>
        <w:t xml:space="preserve">a bevezetéséhez. </w:t>
      </w:r>
    </w:p>
    <w:p w:rsidR="00B40310" w:rsidRPr="004E3060" w:rsidRDefault="00B40310" w:rsidP="004E3060">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95439C">
        <w:rPr>
          <w:rFonts w:ascii="Arial" w:hAnsi="Arial" w:cs="Arial"/>
          <w:sz w:val="20"/>
          <w:szCs w:val="20"/>
        </w:rPr>
        <w:t>A</w:t>
      </w:r>
      <w:r w:rsidR="005B4466" w:rsidRPr="00710835">
        <w:rPr>
          <w:rFonts w:ascii="Arial" w:hAnsi="Arial" w:cs="Arial"/>
          <w:sz w:val="20"/>
          <w:szCs w:val="20"/>
        </w:rPr>
        <w:t xml:space="preserve">z intézményben </w:t>
      </w:r>
      <w:r w:rsidR="0095439C">
        <w:rPr>
          <w:rFonts w:ascii="Arial" w:hAnsi="Arial" w:cs="Arial"/>
          <w:sz w:val="20"/>
          <w:szCs w:val="20"/>
        </w:rPr>
        <w:t xml:space="preserve">amennyiben </w:t>
      </w:r>
      <w:r w:rsidR="005B4466" w:rsidRPr="00710835">
        <w:rPr>
          <w:rFonts w:ascii="Arial" w:hAnsi="Arial" w:cs="Arial"/>
          <w:sz w:val="20"/>
          <w:szCs w:val="20"/>
        </w:rPr>
        <w:t xml:space="preserve">tantermen kívüli, digitális </w:t>
      </w:r>
      <w:r w:rsidR="00D64438">
        <w:rPr>
          <w:rFonts w:ascii="Arial" w:hAnsi="Arial" w:cs="Arial"/>
          <w:sz w:val="20"/>
          <w:szCs w:val="20"/>
        </w:rPr>
        <w:t>oktatásra</w:t>
      </w:r>
      <w:r w:rsidR="005B4466" w:rsidRPr="00710835">
        <w:rPr>
          <w:rFonts w:ascii="Arial" w:hAnsi="Arial" w:cs="Arial"/>
          <w:sz w:val="20"/>
          <w:szCs w:val="20"/>
        </w:rPr>
        <w:t xml:space="preserve"> történő átállás következik be, az arra vonatkozó szabályokat a 2020. március 16-tól hatályos Eljárásrend szabályozza</w:t>
      </w:r>
      <w:r w:rsidR="0095439C">
        <w:rPr>
          <w:rFonts w:ascii="Arial" w:hAnsi="Arial" w:cs="Arial"/>
          <w:sz w:val="20"/>
          <w:szCs w:val="20"/>
        </w:rPr>
        <w:t>, jelen eljárásrenddel kiegészítve</w:t>
      </w:r>
      <w:r w:rsidR="005B4466" w:rsidRPr="00710835">
        <w:rPr>
          <w:rFonts w:ascii="Arial" w:hAnsi="Arial" w:cs="Arial"/>
          <w:sz w:val="20"/>
          <w:szCs w:val="20"/>
        </w:rPr>
        <w:t>. Annak felülvizsgálatát, esetleges módosítását az igazgató az intézmény vezetőségének tagjaival haladéktalanul elvégzi, majd arról tájékoztatja a tanulókat, oktatókat, szülőket. A tanműhelyi foglalkozásokat kiscsoportosan valósítjuk meg.</w:t>
      </w:r>
    </w:p>
    <w:p w:rsidR="005B4466" w:rsidRPr="00710835" w:rsidRDefault="005B4466" w:rsidP="00B40310">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igazgató, igazgatóhelyettesek, osztályfőnökök</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B40310"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b/>
          <w:i/>
          <w:sz w:val="20"/>
          <w:szCs w:val="20"/>
        </w:rPr>
        <w:t>A nagykorú tanulók az</w:t>
      </w:r>
      <w:r w:rsidR="00757B06">
        <w:rPr>
          <w:rFonts w:ascii="Arial" w:hAnsi="Arial" w:cs="Arial"/>
          <w:b/>
          <w:i/>
          <w:sz w:val="20"/>
          <w:szCs w:val="20"/>
        </w:rPr>
        <w:t xml:space="preserve"> első tanítási napon nyilatkoztak </w:t>
      </w:r>
      <w:r w:rsidR="005B4466" w:rsidRPr="00710835">
        <w:rPr>
          <w:rFonts w:ascii="Arial" w:hAnsi="Arial" w:cs="Arial"/>
          <w:b/>
          <w:i/>
          <w:sz w:val="20"/>
          <w:szCs w:val="20"/>
        </w:rPr>
        <w:t>arról, hogy 2020. augusztus 15-31. között jártak-e külföldön, amennyiben igen, hol.</w:t>
      </w:r>
      <w:r w:rsidR="005B4466" w:rsidRPr="00710835">
        <w:rPr>
          <w:rFonts w:ascii="Arial" w:hAnsi="Arial" w:cs="Arial"/>
          <w:sz w:val="20"/>
          <w:szCs w:val="20"/>
        </w:rPr>
        <w:t xml:space="preserve"> A Nyilatkozat osztályszinten készül el, melyet az érintett osztály tanulói és az osztályfőnök ír alá. </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B40310"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b/>
          <w:i/>
          <w:sz w:val="20"/>
          <w:szCs w:val="20"/>
        </w:rPr>
        <w:t>Azon tanulók esetében, akik jártak külföldön, ki kell tölteni az Eljárásrend 2. számú mellékletében található kockázatszűrő kérdőívet, illetve az Ajánlás 2.5. pontjában meghatározott Nyilatkozatot a kormányrendeletben rögzített szabályok betartásáról.</w:t>
      </w:r>
      <w:r w:rsidR="005B4466" w:rsidRPr="00710835">
        <w:rPr>
          <w:rFonts w:ascii="Arial" w:hAnsi="Arial" w:cs="Arial"/>
          <w:sz w:val="20"/>
          <w:szCs w:val="20"/>
        </w:rPr>
        <w:t xml:space="preserve"> Azokat az osztályfőnök az osztályszintű Nyilatkozattal együtt leadja az általános igazgatóhelyettesnek.</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B40310"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sz w:val="20"/>
          <w:szCs w:val="20"/>
        </w:rPr>
        <w:t>Munkavállalók esetében két részletben (oktatók, technikai dolgozók) kerül sor nyilatkozat-tételre. A további eljárásrend megegyezik a tanulókra vonatkozókkal.</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B40310"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710835">
        <w:rPr>
          <w:rFonts w:ascii="Arial" w:hAnsi="Arial" w:cs="Arial"/>
          <w:b/>
          <w:i/>
          <w:sz w:val="20"/>
          <w:szCs w:val="20"/>
        </w:rPr>
        <w:t>A nyilatkozatok és kockázatszűrő kérdőívek</w:t>
      </w:r>
      <w:r w:rsidR="00C16038" w:rsidRPr="00710835">
        <w:rPr>
          <w:rFonts w:ascii="Arial" w:hAnsi="Arial" w:cs="Arial"/>
          <w:b/>
          <w:i/>
          <w:sz w:val="20"/>
          <w:szCs w:val="20"/>
        </w:rPr>
        <w:t xml:space="preserve"> adatainak feldolgozása az iskolatitkár</w:t>
      </w:r>
      <w:r w:rsidR="005B4466" w:rsidRPr="00710835">
        <w:rPr>
          <w:rFonts w:ascii="Arial" w:hAnsi="Arial" w:cs="Arial"/>
          <w:b/>
          <w:i/>
          <w:sz w:val="20"/>
          <w:szCs w:val="20"/>
        </w:rPr>
        <w:t xml:space="preserve"> feladata. </w:t>
      </w:r>
      <w:r w:rsidR="00757B06">
        <w:rPr>
          <w:rFonts w:ascii="Arial" w:hAnsi="Arial" w:cs="Arial"/>
          <w:sz w:val="20"/>
          <w:szCs w:val="20"/>
        </w:rPr>
        <w:t>Minden héten hétfőn munkaidő végéig</w:t>
      </w:r>
      <w:r w:rsidR="005B4466" w:rsidRPr="00710835">
        <w:rPr>
          <w:rFonts w:ascii="Arial" w:hAnsi="Arial" w:cs="Arial"/>
          <w:sz w:val="20"/>
          <w:szCs w:val="20"/>
        </w:rPr>
        <w:t xml:space="preserve"> az igazgató rendelkezésére bocsátja a nyilatkozatok és kérdőívek összesítőjét. Nagy fertőzéskockázatú személy esetén az igazgató mérlegelheti a tanuló, dolgozó távolmaradásának kezdeményezését. Ilyen esetben távol maradó tanuló esetén hiányzását igazoltnak kell tekinteni. Munkavállaló az éves rendes szabadsága terhére marad távol az egyeztetett időtartamig.</w:t>
      </w:r>
    </w:p>
    <w:p w:rsidR="008473D6" w:rsidRPr="004E3060" w:rsidRDefault="006C0A0C" w:rsidP="004E3060">
      <w:pPr>
        <w:pStyle w:val="Listaszerbekezds"/>
        <w:spacing w:after="0" w:line="360" w:lineRule="auto"/>
        <w:ind w:hanging="360"/>
        <w:jc w:val="both"/>
        <w:rPr>
          <w:rFonts w:ascii="Arial" w:hAnsi="Arial" w:cs="Arial"/>
          <w:sz w:val="20"/>
          <w:szCs w:val="20"/>
        </w:rPr>
      </w:pPr>
      <w:r w:rsidRPr="00710835">
        <w:rPr>
          <w:rFonts w:ascii="Arial" w:hAnsi="Arial" w:cs="Arial"/>
          <w:b/>
          <w:i/>
          <w:sz w:val="20"/>
          <w:szCs w:val="20"/>
        </w:rPr>
        <w:t>4</w:t>
      </w:r>
      <w:r w:rsidR="005B4466" w:rsidRPr="00710835">
        <w:rPr>
          <w:rFonts w:ascii="Arial" w:hAnsi="Arial" w:cs="Arial"/>
          <w:b/>
          <w:i/>
          <w:sz w:val="20"/>
          <w:szCs w:val="20"/>
        </w:rPr>
        <w:t>.6. Valamennyi oktatási és közösségi tér esetében az előírt takarítási útmutató teljes körű betartása szükséges.</w:t>
      </w:r>
      <w:r w:rsidR="005B4466" w:rsidRPr="00710835">
        <w:rPr>
          <w:rFonts w:ascii="Arial" w:hAnsi="Arial" w:cs="Arial"/>
          <w:sz w:val="20"/>
          <w:szCs w:val="20"/>
        </w:rPr>
        <w:t xml:space="preserve"> Ezt megfelelő módon dokumentálni kell. A termekben a tanulói csoportok váltása között a felületfertőtlenítést biztosítani szükséges. </w:t>
      </w:r>
    </w:p>
    <w:p w:rsidR="005B4466" w:rsidRPr="00710835" w:rsidRDefault="005B4466" w:rsidP="009537CC">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Kókai József gondnok beosztása alapján a takarítók</w:t>
      </w:r>
    </w:p>
    <w:p w:rsidR="005B4466" w:rsidRPr="00710835" w:rsidRDefault="008473D6"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r>
      <w:r w:rsidR="005B4466" w:rsidRPr="0062517C">
        <w:rPr>
          <w:rFonts w:ascii="Arial" w:hAnsi="Arial" w:cs="Arial"/>
          <w:b/>
          <w:sz w:val="20"/>
          <w:szCs w:val="20"/>
        </w:rPr>
        <w:t>Amennyiben az intézmény tanulója a vírusfertőzés szempontjából veszélyeztetett tartós betegséggel rendelkezik, és kérelmezi az elméleti foglalkozásokra vonatkozóan a tantermen kívüli oktatás lehetőségét, így kérelmét orvosi igazolással együtt az igazgatónak kell benyújtania.</w:t>
      </w:r>
      <w:r w:rsidR="005B4466" w:rsidRPr="0062517C">
        <w:rPr>
          <w:rFonts w:ascii="Arial" w:hAnsi="Arial" w:cs="Arial"/>
          <w:sz w:val="20"/>
          <w:szCs w:val="20"/>
        </w:rPr>
        <w:t xml:space="preserve"> Engedélyezés esetén a tanuló hiányzását igazoltnak kell tekinteni. A tanuló osztályfőnökével és oktatóival koordinálja az oktatás módját, a számonkérés formáit. Gyakorlati foglalkozások esetében csak különösen indoko</w:t>
      </w:r>
      <w:r w:rsidR="00757B06" w:rsidRPr="0062517C">
        <w:rPr>
          <w:rFonts w:ascii="Arial" w:hAnsi="Arial" w:cs="Arial"/>
          <w:sz w:val="20"/>
          <w:szCs w:val="20"/>
        </w:rPr>
        <w:t>lt esetben engedélyezhető a tan</w:t>
      </w:r>
      <w:r w:rsidR="005B4466" w:rsidRPr="0062517C">
        <w:rPr>
          <w:rFonts w:ascii="Arial" w:hAnsi="Arial" w:cs="Arial"/>
          <w:sz w:val="20"/>
          <w:szCs w:val="20"/>
        </w:rPr>
        <w:t>termen kívüli oktatás. Erről az igazgató a szakmai igazgatóhelyettesek véleményének figyelembe vételével egyedileg dönt.</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8473D6" w:rsidP="008473D6">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w:t>
      </w:r>
      <w:r w:rsidR="005B4466" w:rsidRPr="00710835">
        <w:rPr>
          <w:rFonts w:ascii="Arial" w:hAnsi="Arial" w:cs="Arial"/>
          <w:sz w:val="20"/>
          <w:szCs w:val="20"/>
        </w:rPr>
        <w:t xml:space="preserve"> igazgató, osztályfőnök, oktatók</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6A2B61" w:rsidP="0067247A">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lastRenderedPageBreak/>
        <w:tab/>
      </w:r>
      <w:r w:rsidR="005B4466" w:rsidRPr="00710835">
        <w:rPr>
          <w:rFonts w:ascii="Arial" w:hAnsi="Arial" w:cs="Arial"/>
          <w:sz w:val="20"/>
          <w:szCs w:val="20"/>
        </w:rPr>
        <w:t>Amennyiben a jelenléti oktatás során egy terembe, öltözőben a tanulói csoportok cserélődnek, úgy a felületek fertőtlenítéséről az óraközi szünetekben gondoskodni</w:t>
      </w:r>
      <w:r w:rsidR="00BC63C1">
        <w:rPr>
          <w:rFonts w:ascii="Arial" w:hAnsi="Arial" w:cs="Arial"/>
          <w:sz w:val="20"/>
          <w:szCs w:val="20"/>
        </w:rPr>
        <w:t xml:space="preserve"> kell. Az óra</w:t>
      </w:r>
      <w:r w:rsidRPr="00710835">
        <w:rPr>
          <w:rFonts w:ascii="Arial" w:hAnsi="Arial" w:cs="Arial"/>
          <w:sz w:val="20"/>
          <w:szCs w:val="20"/>
        </w:rPr>
        <w:t>rend készítésénél figyelembe</w:t>
      </w:r>
      <w:r w:rsidR="005B4466" w:rsidRPr="00710835">
        <w:rPr>
          <w:rFonts w:ascii="Arial" w:hAnsi="Arial" w:cs="Arial"/>
          <w:sz w:val="20"/>
          <w:szCs w:val="20"/>
        </w:rPr>
        <w:t xml:space="preserve"> kell venni azt a szempontot, hogy lehetőség szerint alacsony számú legyen a csoportok cseréje. Az órarend alapján a gondnok köteles heti tervet készíteni az érintett tantermek, öltözők tanítási időben történő fertőtlenítéséről, melynek be-tartását köteles ellenőrizni.</w:t>
      </w:r>
    </w:p>
    <w:p w:rsidR="005B4466" w:rsidRPr="00710835" w:rsidRDefault="005B4466" w:rsidP="0067247A">
      <w:pPr>
        <w:pStyle w:val="Listaszerbekezds"/>
        <w:spacing w:after="0" w:line="360" w:lineRule="auto"/>
        <w:ind w:hanging="360"/>
        <w:jc w:val="both"/>
        <w:rPr>
          <w:rFonts w:ascii="Arial" w:hAnsi="Arial" w:cs="Arial"/>
          <w:sz w:val="20"/>
          <w:szCs w:val="20"/>
        </w:rPr>
      </w:pPr>
    </w:p>
    <w:p w:rsidR="005B4466" w:rsidRPr="00710835" w:rsidRDefault="005B4466" w:rsidP="008473D6">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gondnok, igazgatóhelyettesek, órarend készítői</w:t>
      </w:r>
    </w:p>
    <w:p w:rsidR="00167F2C" w:rsidRPr="00710835" w:rsidRDefault="00167F2C" w:rsidP="00FD6EA0">
      <w:pPr>
        <w:pStyle w:val="Cmsor1"/>
        <w:rPr>
          <w:rFonts w:eastAsia="Calibri"/>
          <w:lang w:eastAsia="en-US"/>
        </w:rPr>
      </w:pPr>
      <w:bookmarkStart w:id="7" w:name="_Toc49223009"/>
      <w:bookmarkStart w:id="8" w:name="_Toc56161833"/>
      <w:r w:rsidRPr="00710835">
        <w:rPr>
          <w:rFonts w:eastAsia="Calibri"/>
          <w:lang w:eastAsia="en-US"/>
        </w:rPr>
        <w:t>5. Szakmai gyakorlatok, gyakorlati képzések megvalósítása</w:t>
      </w:r>
      <w:bookmarkEnd w:id="7"/>
      <w:bookmarkEnd w:id="8"/>
    </w:p>
    <w:p w:rsidR="00167F2C" w:rsidRPr="00710835" w:rsidRDefault="00167F2C" w:rsidP="009537CC">
      <w:pPr>
        <w:pStyle w:val="Listaszerbekezds"/>
        <w:spacing w:after="0" w:line="360" w:lineRule="auto"/>
        <w:ind w:hanging="360"/>
        <w:jc w:val="both"/>
        <w:rPr>
          <w:rFonts w:ascii="Arial" w:hAnsi="Arial" w:cs="Arial"/>
          <w:sz w:val="20"/>
          <w:szCs w:val="20"/>
        </w:rPr>
      </w:pPr>
    </w:p>
    <w:p w:rsidR="009345C6" w:rsidRDefault="006C0A0C" w:rsidP="001A7CA4">
      <w:pPr>
        <w:pStyle w:val="Listaszerbekezds"/>
        <w:spacing w:line="360" w:lineRule="auto"/>
        <w:ind w:hanging="360"/>
        <w:jc w:val="both"/>
        <w:rPr>
          <w:rFonts w:ascii="Arial" w:hAnsi="Arial" w:cs="Arial"/>
          <w:b/>
          <w:i/>
          <w:sz w:val="20"/>
          <w:szCs w:val="20"/>
        </w:rPr>
      </w:pPr>
      <w:r w:rsidRPr="00710835">
        <w:rPr>
          <w:rFonts w:ascii="Arial" w:hAnsi="Arial" w:cs="Arial"/>
          <w:sz w:val="20"/>
          <w:szCs w:val="20"/>
        </w:rPr>
        <w:t>5</w:t>
      </w:r>
      <w:r w:rsidR="009537CC" w:rsidRPr="00710835">
        <w:rPr>
          <w:rFonts w:ascii="Arial" w:hAnsi="Arial" w:cs="Arial"/>
          <w:sz w:val="20"/>
          <w:szCs w:val="20"/>
        </w:rPr>
        <w:t>.1.</w:t>
      </w:r>
      <w:r w:rsidR="001A7CA4" w:rsidRPr="001A7CA4">
        <w:rPr>
          <w:rFonts w:ascii="Arial" w:hAnsi="Arial" w:cs="Arial"/>
          <w:b/>
          <w:i/>
          <w:sz w:val="20"/>
          <w:szCs w:val="20"/>
        </w:rPr>
        <w:t xml:space="preserve"> </w:t>
      </w:r>
      <w:r w:rsidR="009345C6" w:rsidRPr="009345C6">
        <w:rPr>
          <w:rFonts w:ascii="Arial" w:hAnsi="Arial" w:cs="Arial"/>
          <w:b/>
          <w:i/>
          <w:sz w:val="20"/>
          <w:szCs w:val="20"/>
        </w:rPr>
        <w:t>A szakmai gyakorlati oktatást tanműhelyben, ille</w:t>
      </w:r>
      <w:r w:rsidR="009345C6">
        <w:rPr>
          <w:rFonts w:ascii="Arial" w:hAnsi="Arial" w:cs="Arial"/>
          <w:b/>
          <w:i/>
          <w:sz w:val="20"/>
          <w:szCs w:val="20"/>
        </w:rPr>
        <w:t>tve gazdasági környezetben szervezzük meg</w:t>
      </w:r>
      <w:r w:rsidR="009345C6" w:rsidRPr="009345C6">
        <w:rPr>
          <w:rFonts w:ascii="Arial" w:hAnsi="Arial" w:cs="Arial"/>
          <w:b/>
          <w:i/>
          <w:sz w:val="20"/>
          <w:szCs w:val="20"/>
        </w:rPr>
        <w:t xml:space="preserve"> lehetőség szerint heti tömbesítésben, kis létszámú csoportokban.</w:t>
      </w:r>
    </w:p>
    <w:p w:rsidR="009345C6" w:rsidRPr="0062517C" w:rsidRDefault="009345C6" w:rsidP="001A7CA4">
      <w:pPr>
        <w:pStyle w:val="Listaszerbekezds"/>
        <w:spacing w:line="360" w:lineRule="auto"/>
        <w:ind w:hanging="360"/>
        <w:jc w:val="both"/>
        <w:rPr>
          <w:rFonts w:ascii="Arial" w:hAnsi="Arial" w:cs="Arial"/>
          <w:b/>
          <w:i/>
          <w:sz w:val="20"/>
          <w:szCs w:val="20"/>
        </w:rPr>
      </w:pPr>
    </w:p>
    <w:p w:rsidR="001A7CA4" w:rsidRPr="0062517C" w:rsidRDefault="001A7CA4" w:rsidP="001A7CA4">
      <w:pPr>
        <w:pStyle w:val="Listaszerbekezds"/>
        <w:spacing w:line="360" w:lineRule="auto"/>
        <w:ind w:hanging="360"/>
        <w:jc w:val="both"/>
        <w:rPr>
          <w:rFonts w:ascii="Arial" w:hAnsi="Arial" w:cs="Arial"/>
          <w:sz w:val="20"/>
          <w:szCs w:val="20"/>
        </w:rPr>
      </w:pPr>
      <w:r w:rsidRPr="0062517C">
        <w:rPr>
          <w:rFonts w:ascii="Arial" w:hAnsi="Arial" w:cs="Arial"/>
          <w:b/>
          <w:i/>
          <w:sz w:val="20"/>
          <w:szCs w:val="20"/>
        </w:rPr>
        <w:t>A jelenléti tanórákat úgy ke</w:t>
      </w:r>
      <w:r w:rsidR="009345C6" w:rsidRPr="0062517C">
        <w:rPr>
          <w:rFonts w:ascii="Arial" w:hAnsi="Arial" w:cs="Arial"/>
          <w:b/>
          <w:i/>
          <w:sz w:val="20"/>
          <w:szCs w:val="20"/>
        </w:rPr>
        <w:t>ll megszervezni, hogy a tanműhely</w:t>
      </w:r>
      <w:r w:rsidRPr="0062517C">
        <w:rPr>
          <w:rFonts w:ascii="Arial" w:hAnsi="Arial" w:cs="Arial"/>
          <w:b/>
          <w:i/>
          <w:sz w:val="20"/>
          <w:szCs w:val="20"/>
        </w:rPr>
        <w:t xml:space="preserve"> kapacitásának figyelembevételével lehetőség szerint a 1,5 méteres védőtávolság betartható legyen.</w:t>
      </w:r>
      <w:r w:rsidRPr="0062517C">
        <w:rPr>
          <w:rFonts w:ascii="Arial" w:hAnsi="Arial" w:cs="Arial"/>
          <w:sz w:val="20"/>
          <w:szCs w:val="20"/>
        </w:rPr>
        <w:t xml:space="preserve"> </w:t>
      </w:r>
    </w:p>
    <w:p w:rsidR="001A7CA4" w:rsidRPr="0062517C" w:rsidRDefault="009345C6" w:rsidP="001A7CA4">
      <w:pPr>
        <w:pStyle w:val="Listaszerbekezds"/>
        <w:spacing w:after="0" w:line="360" w:lineRule="auto"/>
        <w:ind w:hanging="12"/>
        <w:jc w:val="both"/>
        <w:rPr>
          <w:rFonts w:ascii="Arial" w:hAnsi="Arial" w:cs="Arial"/>
          <w:sz w:val="20"/>
          <w:szCs w:val="20"/>
        </w:rPr>
      </w:pPr>
      <w:r w:rsidRPr="0062517C">
        <w:rPr>
          <w:rFonts w:ascii="Arial" w:hAnsi="Arial" w:cs="Arial"/>
          <w:sz w:val="20"/>
          <w:szCs w:val="20"/>
        </w:rPr>
        <w:t>Az oktatók számára minden műhelyben</w:t>
      </w:r>
      <w:r w:rsidR="001A7CA4" w:rsidRPr="0062517C">
        <w:rPr>
          <w:rFonts w:ascii="Arial" w:hAnsi="Arial" w:cs="Arial"/>
          <w:sz w:val="20"/>
          <w:szCs w:val="20"/>
        </w:rPr>
        <w:t xml:space="preserve"> biztosított</w:t>
      </w:r>
      <w:r w:rsidRPr="0062517C">
        <w:rPr>
          <w:rFonts w:ascii="Arial" w:hAnsi="Arial" w:cs="Arial"/>
          <w:sz w:val="20"/>
          <w:szCs w:val="20"/>
        </w:rPr>
        <w:t xml:space="preserve"> a 1,5 méteres védőtávolság. A gyakorlati ór</w:t>
      </w:r>
      <w:r w:rsidR="001A7CA4" w:rsidRPr="0062517C">
        <w:rPr>
          <w:rFonts w:ascii="Arial" w:hAnsi="Arial" w:cs="Arial"/>
          <w:sz w:val="20"/>
          <w:szCs w:val="20"/>
        </w:rPr>
        <w:t xml:space="preserve">ákon részt vevő tanulók </w:t>
      </w:r>
      <w:r w:rsidR="00240A26" w:rsidRPr="0062517C">
        <w:rPr>
          <w:rFonts w:ascii="Arial" w:hAnsi="Arial" w:cs="Arial"/>
          <w:sz w:val="20"/>
          <w:szCs w:val="20"/>
        </w:rPr>
        <w:t xml:space="preserve">és oktatók </w:t>
      </w:r>
      <w:r w:rsidR="001A7CA4" w:rsidRPr="0062517C">
        <w:rPr>
          <w:rFonts w:ascii="Arial" w:hAnsi="Arial" w:cs="Arial"/>
          <w:sz w:val="20"/>
          <w:szCs w:val="20"/>
        </w:rPr>
        <w:t xml:space="preserve">számára </w:t>
      </w:r>
      <w:r w:rsidRPr="0062517C">
        <w:rPr>
          <w:rFonts w:ascii="Arial" w:hAnsi="Arial" w:cs="Arial"/>
          <w:sz w:val="20"/>
          <w:szCs w:val="20"/>
        </w:rPr>
        <w:t xml:space="preserve">kötelező </w:t>
      </w:r>
      <w:r w:rsidR="001A7CA4" w:rsidRPr="0062517C">
        <w:rPr>
          <w:rFonts w:ascii="Arial" w:hAnsi="Arial" w:cs="Arial"/>
          <w:sz w:val="20"/>
          <w:szCs w:val="20"/>
        </w:rPr>
        <w:t>a maszk viselése</w:t>
      </w:r>
      <w:r w:rsidRPr="0062517C">
        <w:rPr>
          <w:rFonts w:ascii="Arial" w:hAnsi="Arial" w:cs="Arial"/>
          <w:sz w:val="20"/>
          <w:szCs w:val="20"/>
        </w:rPr>
        <w:t>. A tanműhelyek</w:t>
      </w:r>
      <w:r w:rsidR="001A7CA4" w:rsidRPr="0062517C">
        <w:rPr>
          <w:rFonts w:ascii="Arial" w:hAnsi="Arial" w:cs="Arial"/>
          <w:sz w:val="20"/>
          <w:szCs w:val="20"/>
        </w:rPr>
        <w:t xml:space="preserve"> kiosztásakor sz</w:t>
      </w:r>
      <w:r w:rsidRPr="0062517C">
        <w:rPr>
          <w:rFonts w:ascii="Arial" w:hAnsi="Arial" w:cs="Arial"/>
          <w:sz w:val="20"/>
          <w:szCs w:val="20"/>
        </w:rPr>
        <w:t>em előtt kell tartani a csoport</w:t>
      </w:r>
      <w:r w:rsidR="001A7CA4" w:rsidRPr="0062517C">
        <w:rPr>
          <w:rFonts w:ascii="Arial" w:hAnsi="Arial" w:cs="Arial"/>
          <w:sz w:val="20"/>
          <w:szCs w:val="20"/>
        </w:rPr>
        <w:t xml:space="preserve"> létszámát és a tanterem nagyságát.</w:t>
      </w:r>
    </w:p>
    <w:p w:rsidR="001A7CA4" w:rsidRDefault="001A7CA4" w:rsidP="009537CC">
      <w:pPr>
        <w:pStyle w:val="Listaszerbekezds"/>
        <w:spacing w:after="0" w:line="360" w:lineRule="auto"/>
        <w:ind w:hanging="360"/>
        <w:jc w:val="both"/>
        <w:rPr>
          <w:rFonts w:ascii="Arial" w:hAnsi="Arial" w:cs="Arial"/>
          <w:sz w:val="20"/>
          <w:szCs w:val="20"/>
        </w:rPr>
      </w:pPr>
    </w:p>
    <w:p w:rsidR="009537CC" w:rsidRDefault="009537CC"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 xml:space="preserve"> </w:t>
      </w:r>
      <w:r w:rsidRPr="00710835">
        <w:rPr>
          <w:rFonts w:ascii="Arial" w:hAnsi="Arial" w:cs="Arial"/>
          <w:b/>
          <w:i/>
          <w:sz w:val="20"/>
          <w:szCs w:val="20"/>
        </w:rPr>
        <w:t>A gyakorlat megkezdése előtti kötelező szappanos kézmosás vagy alkoholos kézfertőtlenítésről a gyakorlatot tartó oktató köteles meggyőződni.</w:t>
      </w:r>
      <w:r w:rsidRPr="00710835">
        <w:rPr>
          <w:rFonts w:ascii="Arial" w:hAnsi="Arial" w:cs="Arial"/>
          <w:sz w:val="20"/>
          <w:szCs w:val="20"/>
        </w:rPr>
        <w:t xml:space="preserve"> A kézmosáshoz szükséges szappan vagy alkoholos kézfertőtlenítő műhelyekben történő biztosítása a gondnok feladata. A készlet kifogyását az oktató haladéktalanul köteles jelezni a gondnok felé, aki biztosítja a hiányzó fertőtlenítő szereket.</w:t>
      </w:r>
    </w:p>
    <w:p w:rsidR="00240A26" w:rsidRPr="00710835" w:rsidRDefault="00240A26" w:rsidP="00240A26">
      <w:pPr>
        <w:pStyle w:val="Listaszerbekezds"/>
        <w:spacing w:after="0" w:line="360" w:lineRule="auto"/>
        <w:ind w:hanging="12"/>
        <w:jc w:val="both"/>
        <w:rPr>
          <w:rFonts w:ascii="Arial" w:hAnsi="Arial" w:cs="Arial"/>
          <w:sz w:val="20"/>
          <w:szCs w:val="20"/>
        </w:rPr>
      </w:pPr>
      <w:r w:rsidRPr="00240A26">
        <w:rPr>
          <w:rFonts w:ascii="Arial" w:hAnsi="Arial" w:cs="Arial"/>
          <w:sz w:val="20"/>
          <w:szCs w:val="20"/>
        </w:rPr>
        <w:t>A kis létszámú jelenléti képzés és a szakmai vizsgák esetében az egészség megőrzését célzó intézkedések, jogszabályok, kiadott útmutatások, irányelvek szigorú betartása továbbra is mindenki számára kötelező.</w:t>
      </w:r>
      <w:r>
        <w:rPr>
          <w:rFonts w:ascii="Arial" w:hAnsi="Arial" w:cs="Arial"/>
          <w:sz w:val="20"/>
          <w:szCs w:val="20"/>
        </w:rPr>
        <w:t xml:space="preserve"> </w:t>
      </w:r>
      <w:r w:rsidRPr="00240A26">
        <w:rPr>
          <w:rFonts w:ascii="Arial" w:hAnsi="Arial" w:cs="Arial"/>
          <w:sz w:val="20"/>
          <w:szCs w:val="20"/>
        </w:rPr>
        <w:t>Ez magában foglalja a gyakori szappanos kézmosást vagy alkoholos kézfertőtlenítést, a köhögési etikett betartását, illetve az arc felesleges érintésének kerülését, valamint a szájat és az orrot eltakaró eszköz (továbbiakban: maszk) használatára vonatkozó szabályok betartását.</w:t>
      </w:r>
    </w:p>
    <w:p w:rsidR="009537CC" w:rsidRPr="00710835" w:rsidRDefault="009537CC" w:rsidP="009537CC">
      <w:pPr>
        <w:pStyle w:val="Listaszerbekezds"/>
        <w:spacing w:after="0" w:line="360" w:lineRule="auto"/>
        <w:ind w:hanging="360"/>
        <w:jc w:val="both"/>
        <w:rPr>
          <w:rFonts w:ascii="Arial" w:hAnsi="Arial" w:cs="Arial"/>
          <w:sz w:val="20"/>
          <w:szCs w:val="20"/>
        </w:rPr>
      </w:pPr>
    </w:p>
    <w:p w:rsidR="009537CC" w:rsidRPr="00710835" w:rsidRDefault="009537CC" w:rsidP="009537CC">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oktatók, gondnok</w:t>
      </w:r>
    </w:p>
    <w:p w:rsidR="009537CC" w:rsidRDefault="009537CC"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t xml:space="preserve">A gyakorlatok ideje alatt a gyakorlaton részt vevő tanulókra, oktatókra az általános higiénés rendszabályok vonatkoznak. A gyakorlat megkezdése előtt kötelező a szappanos kézmosás </w:t>
      </w:r>
      <w:r w:rsidRPr="00710835">
        <w:rPr>
          <w:rFonts w:ascii="Arial" w:hAnsi="Arial" w:cs="Arial"/>
          <w:sz w:val="20"/>
          <w:szCs w:val="20"/>
        </w:rPr>
        <w:lastRenderedPageBreak/>
        <w:t xml:space="preserve">vagy alkoholos kézfertőtlenítés előírása, melynek feltételeit a gyakorlat helyszínén biztosítani kell. A gyakorlat során a maszk használata kötelező, a védőtávolság megtartása </w:t>
      </w:r>
      <w:r w:rsidR="00240A26">
        <w:rPr>
          <w:rFonts w:ascii="Arial" w:hAnsi="Arial" w:cs="Arial"/>
          <w:sz w:val="20"/>
          <w:szCs w:val="20"/>
        </w:rPr>
        <w:t>kötelező</w:t>
      </w:r>
      <w:r w:rsidRPr="00710835">
        <w:rPr>
          <w:rFonts w:ascii="Arial" w:hAnsi="Arial" w:cs="Arial"/>
          <w:sz w:val="20"/>
          <w:szCs w:val="20"/>
        </w:rPr>
        <w:t xml:space="preserve">. </w:t>
      </w:r>
    </w:p>
    <w:p w:rsidR="00197862" w:rsidRDefault="00197862" w:rsidP="009537CC">
      <w:pPr>
        <w:pStyle w:val="Listaszerbekezds"/>
        <w:spacing w:after="0" w:line="360" w:lineRule="auto"/>
        <w:ind w:hanging="360"/>
        <w:jc w:val="both"/>
        <w:rPr>
          <w:rFonts w:ascii="Arial" w:hAnsi="Arial" w:cs="Arial"/>
          <w:sz w:val="20"/>
          <w:szCs w:val="20"/>
        </w:rPr>
      </w:pPr>
    </w:p>
    <w:p w:rsidR="00197862" w:rsidRPr="00710835" w:rsidRDefault="00197862" w:rsidP="00197862">
      <w:pPr>
        <w:pStyle w:val="Listaszerbekezds"/>
        <w:spacing w:after="0" w:line="360" w:lineRule="auto"/>
        <w:ind w:hanging="12"/>
        <w:jc w:val="both"/>
        <w:rPr>
          <w:rFonts w:ascii="Arial" w:hAnsi="Arial" w:cs="Arial"/>
          <w:sz w:val="20"/>
          <w:szCs w:val="20"/>
        </w:rPr>
      </w:pPr>
      <w:r>
        <w:rPr>
          <w:rFonts w:ascii="Arial" w:hAnsi="Arial" w:cs="Arial"/>
          <w:sz w:val="20"/>
          <w:szCs w:val="20"/>
        </w:rPr>
        <w:t>Egyedi gyakorlati órarend 11.2. pontban megtalálható.</w:t>
      </w:r>
      <w:bookmarkStart w:id="9" w:name="_GoBack"/>
      <w:bookmarkEnd w:id="9"/>
    </w:p>
    <w:p w:rsidR="009537CC" w:rsidRPr="00710835" w:rsidRDefault="009537CC" w:rsidP="009537CC">
      <w:pPr>
        <w:pStyle w:val="Listaszerbekezds"/>
        <w:spacing w:after="0" w:line="360" w:lineRule="auto"/>
        <w:ind w:hanging="360"/>
        <w:jc w:val="both"/>
        <w:rPr>
          <w:rFonts w:ascii="Arial" w:hAnsi="Arial" w:cs="Arial"/>
          <w:sz w:val="20"/>
          <w:szCs w:val="20"/>
        </w:rPr>
      </w:pPr>
    </w:p>
    <w:p w:rsidR="009537CC" w:rsidRPr="00710835" w:rsidRDefault="009537CC" w:rsidP="009537CC">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Kókai József gondnok és a takarítók</w:t>
      </w:r>
    </w:p>
    <w:p w:rsidR="002F5762" w:rsidRDefault="006C0A0C" w:rsidP="004E3060">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5</w:t>
      </w:r>
      <w:r w:rsidR="009537CC" w:rsidRPr="00710835">
        <w:rPr>
          <w:rFonts w:ascii="Arial" w:hAnsi="Arial" w:cs="Arial"/>
          <w:sz w:val="20"/>
          <w:szCs w:val="20"/>
        </w:rPr>
        <w:t xml:space="preserve">.2. A képzést megelőző kötelező oktatások (pl. tűz-és munkavédelmi oktatás) kivitelezése lehetőség szerint online formában valósuljon meg. Amennyiben ez nem megoldható, a </w:t>
      </w:r>
      <w:r w:rsidR="002F5762">
        <w:rPr>
          <w:rFonts w:ascii="Arial" w:hAnsi="Arial" w:cs="Arial"/>
          <w:sz w:val="20"/>
          <w:szCs w:val="20"/>
        </w:rPr>
        <w:t>kis létszámú csoportokra</w:t>
      </w:r>
      <w:r w:rsidR="009537CC" w:rsidRPr="00710835">
        <w:rPr>
          <w:rFonts w:ascii="Arial" w:hAnsi="Arial" w:cs="Arial"/>
          <w:sz w:val="20"/>
          <w:szCs w:val="20"/>
        </w:rPr>
        <w:t xml:space="preserve"> vonatkozó szabályok betartásával kell azt megszervezni. </w:t>
      </w:r>
    </w:p>
    <w:p w:rsidR="002F5762" w:rsidRDefault="002F5762" w:rsidP="002F5762">
      <w:pPr>
        <w:pStyle w:val="Listaszerbekezds"/>
        <w:spacing w:after="0" w:line="360" w:lineRule="auto"/>
        <w:ind w:hanging="12"/>
        <w:jc w:val="both"/>
        <w:rPr>
          <w:rFonts w:ascii="Arial" w:hAnsi="Arial" w:cs="Arial"/>
          <w:sz w:val="20"/>
          <w:szCs w:val="20"/>
        </w:rPr>
      </w:pPr>
      <w:r>
        <w:rPr>
          <w:rFonts w:ascii="Arial" w:hAnsi="Arial" w:cs="Arial"/>
          <w:sz w:val="20"/>
          <w:szCs w:val="20"/>
        </w:rPr>
        <w:t xml:space="preserve">5.2.1. </w:t>
      </w:r>
      <w:r w:rsidRPr="002F5762">
        <w:rPr>
          <w:rFonts w:ascii="Arial" w:hAnsi="Arial" w:cs="Arial"/>
          <w:sz w:val="20"/>
          <w:szCs w:val="20"/>
        </w:rPr>
        <w:t xml:space="preserve">A csoportokat úgy kell megszervezni, hogy a tanműhelyben a 1,5 méteres védőtávolság, vagy a tanulók felépítménnyel való fizikai elválasztása biztosított legyen. </w:t>
      </w:r>
    </w:p>
    <w:p w:rsidR="009537CC" w:rsidRDefault="002F5762" w:rsidP="002F5762">
      <w:pPr>
        <w:pStyle w:val="Listaszerbekezds"/>
        <w:spacing w:after="0" w:line="360" w:lineRule="auto"/>
        <w:ind w:hanging="12"/>
        <w:jc w:val="both"/>
        <w:rPr>
          <w:rFonts w:ascii="Arial" w:hAnsi="Arial" w:cs="Arial"/>
          <w:sz w:val="20"/>
          <w:szCs w:val="20"/>
        </w:rPr>
      </w:pPr>
      <w:r>
        <w:rPr>
          <w:rFonts w:ascii="Arial" w:hAnsi="Arial" w:cs="Arial"/>
          <w:sz w:val="20"/>
          <w:szCs w:val="20"/>
        </w:rPr>
        <w:t xml:space="preserve">5.2.2. </w:t>
      </w:r>
      <w:r w:rsidRPr="002F5762">
        <w:rPr>
          <w:rFonts w:ascii="Arial" w:hAnsi="Arial" w:cs="Arial"/>
          <w:sz w:val="20"/>
          <w:szCs w:val="20"/>
        </w:rPr>
        <w:t>A tanulócsoportok egymástól elkülönítve használják a szociális helyiségeket, és az étkezőt.</w:t>
      </w:r>
    </w:p>
    <w:p w:rsidR="002F5762" w:rsidRPr="004E3060" w:rsidRDefault="002F5762" w:rsidP="002F5762">
      <w:pPr>
        <w:pStyle w:val="Listaszerbekezds"/>
        <w:spacing w:after="0" w:line="360" w:lineRule="auto"/>
        <w:ind w:hanging="12"/>
        <w:jc w:val="both"/>
        <w:rPr>
          <w:rFonts w:ascii="Arial" w:hAnsi="Arial" w:cs="Arial"/>
          <w:sz w:val="20"/>
          <w:szCs w:val="20"/>
        </w:rPr>
      </w:pPr>
      <w:r>
        <w:rPr>
          <w:rFonts w:ascii="Arial" w:hAnsi="Arial" w:cs="Arial"/>
          <w:sz w:val="20"/>
          <w:szCs w:val="20"/>
        </w:rPr>
        <w:t xml:space="preserve">5.2.3. </w:t>
      </w:r>
      <w:r w:rsidRPr="002F5762">
        <w:rPr>
          <w:rFonts w:ascii="Arial" w:hAnsi="Arial" w:cs="Arial"/>
          <w:sz w:val="20"/>
          <w:szCs w:val="20"/>
        </w:rPr>
        <w:t>A jelenléti foglalkozásokat kizárólag egészséges, koronavírus megbetegedés tüneteit nem mutató személy látogathatja.</w:t>
      </w:r>
    </w:p>
    <w:p w:rsidR="009537CC" w:rsidRPr="00710835" w:rsidRDefault="009537CC" w:rsidP="009537CC">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Nádasné Szabó Ágnes</w:t>
      </w:r>
    </w:p>
    <w:p w:rsidR="009537CC" w:rsidRPr="004E3060" w:rsidRDefault="006C0A0C" w:rsidP="004E3060">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5</w:t>
      </w:r>
      <w:r w:rsidR="009537CC" w:rsidRPr="00710835">
        <w:rPr>
          <w:rFonts w:ascii="Arial" w:hAnsi="Arial" w:cs="Arial"/>
          <w:sz w:val="20"/>
          <w:szCs w:val="20"/>
        </w:rPr>
        <w:t xml:space="preserve">.3. </w:t>
      </w:r>
      <w:r w:rsidR="009537CC" w:rsidRPr="00710835">
        <w:rPr>
          <w:rFonts w:ascii="Arial" w:hAnsi="Arial" w:cs="Arial"/>
          <w:b/>
          <w:i/>
          <w:sz w:val="20"/>
          <w:szCs w:val="20"/>
        </w:rPr>
        <w:t>A gyakorlati képzés ideje alatt az oktató kiemelt feladata, hogy a helyes egyéni védőeszköz-használatot folyamatosan ellenőrizze.</w:t>
      </w:r>
      <w:r w:rsidR="009537CC" w:rsidRPr="00710835">
        <w:rPr>
          <w:rFonts w:ascii="Arial" w:hAnsi="Arial" w:cs="Arial"/>
          <w:sz w:val="20"/>
          <w:szCs w:val="20"/>
        </w:rPr>
        <w:t xml:space="preserve"> </w:t>
      </w:r>
    </w:p>
    <w:p w:rsidR="009537CC" w:rsidRPr="004E3060" w:rsidRDefault="006C0A0C" w:rsidP="004E3060">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5</w:t>
      </w:r>
      <w:r w:rsidR="009537CC" w:rsidRPr="00710835">
        <w:rPr>
          <w:rFonts w:ascii="Arial" w:hAnsi="Arial" w:cs="Arial"/>
          <w:sz w:val="20"/>
          <w:szCs w:val="20"/>
        </w:rPr>
        <w:t>.4</w:t>
      </w:r>
      <w:r w:rsidR="009537CC" w:rsidRPr="00710835">
        <w:rPr>
          <w:rFonts w:ascii="Arial" w:hAnsi="Arial" w:cs="Arial"/>
          <w:b/>
          <w:i/>
          <w:sz w:val="20"/>
          <w:szCs w:val="20"/>
        </w:rPr>
        <w:t xml:space="preserve">. A gyakorlat során az eszközöket – amennyiben azt nem károsítja – az oktató </w:t>
      </w:r>
      <w:proofErr w:type="spellStart"/>
      <w:r w:rsidR="009537CC" w:rsidRPr="00710835">
        <w:rPr>
          <w:rFonts w:ascii="Arial" w:hAnsi="Arial" w:cs="Arial"/>
          <w:b/>
          <w:i/>
          <w:sz w:val="20"/>
          <w:szCs w:val="20"/>
        </w:rPr>
        <w:t>virucid</w:t>
      </w:r>
      <w:proofErr w:type="spellEnd"/>
      <w:r w:rsidR="009537CC" w:rsidRPr="00710835">
        <w:rPr>
          <w:rFonts w:ascii="Arial" w:hAnsi="Arial" w:cs="Arial"/>
          <w:b/>
          <w:i/>
          <w:sz w:val="20"/>
          <w:szCs w:val="20"/>
        </w:rPr>
        <w:t xml:space="preserve"> hatású felületfertőtlenítő-szerrel tisztítsa le.</w:t>
      </w:r>
      <w:r w:rsidR="009537CC" w:rsidRPr="00710835">
        <w:rPr>
          <w:rFonts w:ascii="Arial" w:hAnsi="Arial" w:cs="Arial"/>
          <w:sz w:val="20"/>
          <w:szCs w:val="20"/>
        </w:rPr>
        <w:t xml:space="preserve"> </w:t>
      </w:r>
    </w:p>
    <w:p w:rsidR="009537CC" w:rsidRPr="00710835" w:rsidRDefault="006C0A0C" w:rsidP="009537CC">
      <w:pPr>
        <w:pStyle w:val="Listaszerbekezds"/>
        <w:spacing w:after="0" w:line="360" w:lineRule="auto"/>
        <w:ind w:hanging="360"/>
        <w:jc w:val="both"/>
        <w:rPr>
          <w:rFonts w:ascii="Arial" w:hAnsi="Arial" w:cs="Arial"/>
          <w:b/>
          <w:i/>
          <w:sz w:val="20"/>
          <w:szCs w:val="20"/>
        </w:rPr>
      </w:pPr>
      <w:r w:rsidRPr="00710835">
        <w:rPr>
          <w:rFonts w:ascii="Arial" w:hAnsi="Arial" w:cs="Arial"/>
          <w:sz w:val="20"/>
          <w:szCs w:val="20"/>
        </w:rPr>
        <w:t>5</w:t>
      </w:r>
      <w:r w:rsidR="009537CC" w:rsidRPr="00710835">
        <w:rPr>
          <w:rFonts w:ascii="Arial" w:hAnsi="Arial" w:cs="Arial"/>
          <w:sz w:val="20"/>
          <w:szCs w:val="20"/>
        </w:rPr>
        <w:t xml:space="preserve">.5. </w:t>
      </w:r>
      <w:r w:rsidR="009537CC" w:rsidRPr="00710835">
        <w:rPr>
          <w:rFonts w:ascii="Arial" w:hAnsi="Arial" w:cs="Arial"/>
          <w:b/>
          <w:i/>
          <w:sz w:val="20"/>
          <w:szCs w:val="20"/>
        </w:rPr>
        <w:t xml:space="preserve">A gyakorlati képzésre vonatkozó szabályokat a belső és külső gyakorlóhelyen is be kell tartani. </w:t>
      </w:r>
    </w:p>
    <w:p w:rsidR="00272155" w:rsidRDefault="009537CC" w:rsidP="00272155">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ab/>
        <w:t xml:space="preserve">A külső képzőhelyek számára az </w:t>
      </w:r>
      <w:r w:rsidR="006943EC">
        <w:rPr>
          <w:rFonts w:ascii="Arial" w:hAnsi="Arial" w:cs="Arial"/>
          <w:sz w:val="20"/>
          <w:szCs w:val="20"/>
        </w:rPr>
        <w:t>Intézkedési terv</w:t>
      </w:r>
      <w:r w:rsidRPr="00710835">
        <w:rPr>
          <w:rFonts w:ascii="Arial" w:hAnsi="Arial" w:cs="Arial"/>
          <w:sz w:val="20"/>
          <w:szCs w:val="20"/>
        </w:rPr>
        <w:t xml:space="preserve"> gyakorlati képzéssel kapcsolatos részét tájékoztatás céljából meg kell küldeni, felhívva figyelmüket, hogy az abban leírtakat nekik is be kell tartaniuk. </w:t>
      </w:r>
    </w:p>
    <w:p w:rsidR="009537CC" w:rsidRPr="004E3060" w:rsidRDefault="009537CC" w:rsidP="00272155">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szakmai és gyakorlati igazgatóhelyettes</w:t>
      </w:r>
    </w:p>
    <w:p w:rsidR="00272155" w:rsidRDefault="002F5762" w:rsidP="009537CC">
      <w:pPr>
        <w:pStyle w:val="Listaszerbekezds"/>
        <w:spacing w:after="0" w:line="360" w:lineRule="auto"/>
        <w:ind w:hanging="360"/>
        <w:jc w:val="both"/>
        <w:rPr>
          <w:rFonts w:ascii="Arial" w:hAnsi="Arial" w:cs="Arial"/>
          <w:sz w:val="20"/>
          <w:szCs w:val="20"/>
        </w:rPr>
      </w:pPr>
      <w:r>
        <w:rPr>
          <w:rFonts w:ascii="Arial" w:hAnsi="Arial" w:cs="Arial"/>
          <w:sz w:val="20"/>
          <w:szCs w:val="20"/>
        </w:rPr>
        <w:t>5</w:t>
      </w:r>
      <w:r w:rsidR="009537CC" w:rsidRPr="00710835">
        <w:rPr>
          <w:rFonts w:ascii="Arial" w:hAnsi="Arial" w:cs="Arial"/>
          <w:sz w:val="20"/>
          <w:szCs w:val="20"/>
        </w:rPr>
        <w:t>.6</w:t>
      </w:r>
      <w:r w:rsidR="009537CC" w:rsidRPr="00710835">
        <w:rPr>
          <w:rFonts w:ascii="Arial" w:hAnsi="Arial" w:cs="Arial"/>
          <w:b/>
          <w:i/>
          <w:sz w:val="20"/>
          <w:szCs w:val="20"/>
        </w:rPr>
        <w:t>. Valamennyi oktatási gyakorlati tér esetében az előírt takarítási útmutató teljes körű betartása szükséges.</w:t>
      </w:r>
      <w:r w:rsidR="009537CC" w:rsidRPr="00710835">
        <w:rPr>
          <w:rFonts w:ascii="Arial" w:hAnsi="Arial" w:cs="Arial"/>
          <w:sz w:val="20"/>
          <w:szCs w:val="20"/>
        </w:rPr>
        <w:t xml:space="preserve"> Ezt megfelelő módon dokumentálni kell. A termekben a tanulói csoportok váltása között a felületfertőtlenítést biztosítani szükséges. </w:t>
      </w:r>
    </w:p>
    <w:p w:rsidR="009537CC" w:rsidRDefault="009537CC" w:rsidP="00272155">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Kókai József gondnok takarítási útmutató készítése, fertőtlenítőszerek biztosítása</w:t>
      </w:r>
    </w:p>
    <w:p w:rsidR="002F5762" w:rsidRDefault="002F5762" w:rsidP="009537CC">
      <w:pPr>
        <w:pStyle w:val="Listaszerbekezds"/>
        <w:spacing w:after="0" w:line="360" w:lineRule="auto"/>
        <w:ind w:hanging="360"/>
        <w:jc w:val="both"/>
        <w:rPr>
          <w:rFonts w:ascii="Arial" w:hAnsi="Arial" w:cs="Arial"/>
          <w:sz w:val="20"/>
          <w:szCs w:val="20"/>
        </w:rPr>
      </w:pPr>
      <w:r>
        <w:rPr>
          <w:rFonts w:ascii="Arial" w:hAnsi="Arial" w:cs="Arial"/>
          <w:sz w:val="20"/>
          <w:szCs w:val="20"/>
        </w:rPr>
        <w:t xml:space="preserve">5.7. </w:t>
      </w:r>
      <w:r w:rsidRPr="002F5762">
        <w:rPr>
          <w:rFonts w:ascii="Arial" w:hAnsi="Arial" w:cs="Arial"/>
          <w:sz w:val="20"/>
          <w:szCs w:val="20"/>
        </w:rPr>
        <w:t>A tanuló duális partnernél folyó szakmai gyakorlati oktatása igazodik a vállalati munkaidőhöz és a feladatellátás jellegéhez. A vállalat munkarendjében bekövetkező változáshoz a gyakorlati oktatása idejére a tanuló is igazodik.</w:t>
      </w:r>
    </w:p>
    <w:p w:rsidR="002F5762" w:rsidRPr="004E3060" w:rsidRDefault="002F5762" w:rsidP="002F5762">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Felelős: szakmai és gyakorlati igazgatóhelyettes</w:t>
      </w:r>
    </w:p>
    <w:p w:rsidR="002F5762" w:rsidRPr="00710835" w:rsidRDefault="002F5762" w:rsidP="009537CC">
      <w:pPr>
        <w:pStyle w:val="Listaszerbekezds"/>
        <w:spacing w:after="0" w:line="360" w:lineRule="auto"/>
        <w:ind w:hanging="360"/>
        <w:jc w:val="both"/>
        <w:rPr>
          <w:rFonts w:ascii="Arial" w:hAnsi="Arial" w:cs="Arial"/>
          <w:sz w:val="20"/>
          <w:szCs w:val="20"/>
        </w:rPr>
      </w:pPr>
    </w:p>
    <w:p w:rsidR="009537CC" w:rsidRPr="00710835" w:rsidRDefault="009537CC" w:rsidP="00FD6EA0">
      <w:pPr>
        <w:pStyle w:val="Cmsor1"/>
        <w:rPr>
          <w:rFonts w:eastAsia="Calibri"/>
          <w:lang w:eastAsia="en-US"/>
        </w:rPr>
      </w:pPr>
      <w:bookmarkStart w:id="10" w:name="_Toc49223010"/>
      <w:bookmarkStart w:id="11" w:name="_Toc56161834"/>
      <w:r w:rsidRPr="00710835">
        <w:rPr>
          <w:rFonts w:eastAsia="Calibri"/>
          <w:lang w:eastAsia="en-US"/>
        </w:rPr>
        <w:lastRenderedPageBreak/>
        <w:t>6. A vizsgák, beszámolás rendje</w:t>
      </w:r>
      <w:bookmarkEnd w:id="10"/>
      <w:bookmarkEnd w:id="11"/>
    </w:p>
    <w:p w:rsidR="009537CC" w:rsidRPr="00710835" w:rsidRDefault="009537CC" w:rsidP="009537CC">
      <w:pPr>
        <w:pStyle w:val="Default"/>
        <w:rPr>
          <w:rFonts w:ascii="Arial" w:hAnsi="Arial" w:cs="Arial"/>
          <w:color w:val="auto"/>
          <w:sz w:val="20"/>
          <w:szCs w:val="20"/>
        </w:rPr>
      </w:pPr>
    </w:p>
    <w:p w:rsidR="009537CC" w:rsidRPr="00710835" w:rsidRDefault="006C0A0C"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6</w:t>
      </w:r>
      <w:r w:rsidR="009537CC" w:rsidRPr="00710835">
        <w:rPr>
          <w:rFonts w:ascii="Arial" w:hAnsi="Arial" w:cs="Arial"/>
          <w:sz w:val="20"/>
          <w:szCs w:val="20"/>
        </w:rPr>
        <w:t xml:space="preserve">.1. </w:t>
      </w:r>
      <w:r w:rsidR="009537CC" w:rsidRPr="00710835">
        <w:rPr>
          <w:rFonts w:ascii="Arial" w:hAnsi="Arial" w:cs="Arial"/>
          <w:b/>
          <w:sz w:val="20"/>
          <w:szCs w:val="20"/>
        </w:rPr>
        <w:t>A szóbeli számonkérés napja, érintett területe, valamint a várható létszáma előre tervezetten kerül meghatározásra, ezzel biztosítva a járványügyi szabályok betartását.</w:t>
      </w:r>
      <w:r w:rsidR="009537CC" w:rsidRPr="00710835">
        <w:rPr>
          <w:rFonts w:ascii="Arial" w:hAnsi="Arial" w:cs="Arial"/>
          <w:sz w:val="20"/>
          <w:szCs w:val="20"/>
        </w:rPr>
        <w:t xml:space="preserve"> </w:t>
      </w:r>
    </w:p>
    <w:p w:rsidR="00A3576F" w:rsidRPr="00710835" w:rsidRDefault="00D62AEB"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w:t>
      </w:r>
      <w:r w:rsidRPr="00710835">
        <w:rPr>
          <w:rFonts w:ascii="Arial" w:hAnsi="Arial" w:cs="Arial"/>
          <w:sz w:val="20"/>
          <w:szCs w:val="20"/>
        </w:rPr>
        <w:tab/>
        <w:t>Szóbeli és írásbeli számonkérés alkalmával maszk viselése javasolt, ha a 1,5 méteres távolság nem tartható. Rendszeres fertőtlenítés elvégzése szükséges a munkafelületeken és a segédeszközökön.</w:t>
      </w:r>
    </w:p>
    <w:p w:rsidR="009537CC" w:rsidRPr="00710835" w:rsidRDefault="006C0A0C"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6</w:t>
      </w:r>
      <w:r w:rsidR="009537CC" w:rsidRPr="00710835">
        <w:rPr>
          <w:rFonts w:ascii="Arial" w:hAnsi="Arial" w:cs="Arial"/>
          <w:sz w:val="20"/>
          <w:szCs w:val="20"/>
        </w:rPr>
        <w:t xml:space="preserve">.2. </w:t>
      </w:r>
      <w:r w:rsidR="009537CC" w:rsidRPr="00710835">
        <w:rPr>
          <w:rFonts w:ascii="Arial" w:hAnsi="Arial" w:cs="Arial"/>
          <w:b/>
          <w:i/>
          <w:sz w:val="20"/>
          <w:szCs w:val="20"/>
        </w:rPr>
        <w:t>Írásbeli számonkérés esetében a tanórákra vonatkozó szabályok betartása szükséges. Írásbeli számonkérés esetén a tanuló csak a személyes segédeszközeit használhatja.</w:t>
      </w:r>
      <w:r w:rsidR="009537CC" w:rsidRPr="00710835">
        <w:rPr>
          <w:rFonts w:ascii="Arial" w:hAnsi="Arial" w:cs="Arial"/>
          <w:sz w:val="20"/>
          <w:szCs w:val="20"/>
        </w:rPr>
        <w:t xml:space="preserve"> Az írásbeli dolgozatok 24 órás várakozás után biztonságosan javíthatók a higiénés szabályok betartásával, amennyiben hamarabb szükséges az értékelés, az oktatónak mindenképpen kötelező a gumikesztyű használata </w:t>
      </w:r>
    </w:p>
    <w:p w:rsidR="00A3576F" w:rsidRPr="00710835" w:rsidRDefault="00A3576F" w:rsidP="009537CC">
      <w:pPr>
        <w:pStyle w:val="Listaszerbekezds"/>
        <w:spacing w:after="0" w:line="360" w:lineRule="auto"/>
        <w:ind w:hanging="360"/>
        <w:jc w:val="both"/>
        <w:rPr>
          <w:rFonts w:ascii="Arial" w:hAnsi="Arial" w:cs="Arial"/>
          <w:sz w:val="20"/>
          <w:szCs w:val="20"/>
        </w:rPr>
      </w:pPr>
    </w:p>
    <w:p w:rsidR="009537CC" w:rsidRPr="00710835" w:rsidRDefault="006C0A0C" w:rsidP="009537CC">
      <w:pPr>
        <w:pStyle w:val="Listaszerbekezds"/>
        <w:spacing w:after="0" w:line="360" w:lineRule="auto"/>
        <w:ind w:hanging="360"/>
        <w:jc w:val="both"/>
        <w:rPr>
          <w:rFonts w:ascii="Arial" w:hAnsi="Arial" w:cs="Arial"/>
          <w:b/>
          <w:i/>
          <w:sz w:val="20"/>
          <w:szCs w:val="20"/>
        </w:rPr>
      </w:pPr>
      <w:r w:rsidRPr="00710835">
        <w:rPr>
          <w:rFonts w:ascii="Arial" w:hAnsi="Arial" w:cs="Arial"/>
          <w:sz w:val="20"/>
          <w:szCs w:val="20"/>
        </w:rPr>
        <w:t>6</w:t>
      </w:r>
      <w:r w:rsidR="009537CC" w:rsidRPr="00710835">
        <w:rPr>
          <w:rFonts w:ascii="Arial" w:hAnsi="Arial" w:cs="Arial"/>
          <w:sz w:val="20"/>
          <w:szCs w:val="20"/>
        </w:rPr>
        <w:t xml:space="preserve">.3. </w:t>
      </w:r>
      <w:r w:rsidR="009537CC" w:rsidRPr="00710835">
        <w:rPr>
          <w:rFonts w:ascii="Arial" w:hAnsi="Arial" w:cs="Arial"/>
          <w:b/>
          <w:i/>
          <w:sz w:val="20"/>
          <w:szCs w:val="20"/>
        </w:rPr>
        <w:t xml:space="preserve">A számonkéréseken kizárólag egészséges, tüneteket nem mutató tanuló, illetve oktató vehet részt. </w:t>
      </w:r>
    </w:p>
    <w:p w:rsidR="00A3576F" w:rsidRPr="00710835" w:rsidRDefault="00A3576F" w:rsidP="009537CC">
      <w:pPr>
        <w:pStyle w:val="Listaszerbekezds"/>
        <w:spacing w:after="0" w:line="360" w:lineRule="auto"/>
        <w:ind w:hanging="360"/>
        <w:jc w:val="both"/>
        <w:rPr>
          <w:rFonts w:ascii="Arial" w:hAnsi="Arial" w:cs="Arial"/>
          <w:b/>
          <w:i/>
          <w:sz w:val="20"/>
          <w:szCs w:val="20"/>
        </w:rPr>
      </w:pPr>
    </w:p>
    <w:p w:rsidR="00A3576F" w:rsidRPr="00710835" w:rsidRDefault="006C0A0C" w:rsidP="009537CC">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6</w:t>
      </w:r>
      <w:r w:rsidR="009537CC" w:rsidRPr="00710835">
        <w:rPr>
          <w:rFonts w:ascii="Arial" w:hAnsi="Arial" w:cs="Arial"/>
          <w:sz w:val="20"/>
          <w:szCs w:val="20"/>
        </w:rPr>
        <w:t xml:space="preserve">.4. </w:t>
      </w:r>
      <w:r w:rsidR="009537CC" w:rsidRPr="00710835">
        <w:rPr>
          <w:rFonts w:ascii="Arial" w:hAnsi="Arial" w:cs="Arial"/>
          <w:b/>
          <w:i/>
          <w:sz w:val="20"/>
          <w:szCs w:val="20"/>
        </w:rPr>
        <w:t>Szóbeli és írásbeli számonkérés alkalmával, amennyiben a 1,5 méteres védőtávolság nem tartható, maszk viselése kötelező.</w:t>
      </w:r>
      <w:r w:rsidR="009537CC" w:rsidRPr="00710835">
        <w:rPr>
          <w:rFonts w:ascii="Arial" w:hAnsi="Arial" w:cs="Arial"/>
          <w:sz w:val="20"/>
          <w:szCs w:val="20"/>
        </w:rPr>
        <w:t xml:space="preserve"> Amennyiben a 1,5 méteres személyes távolság tartható, maszk viselése ajánlott. Rendszeres fertőtlenítés elvégzése szükséges a munkafelületeken és a segédeszközökön.</w:t>
      </w:r>
    </w:p>
    <w:p w:rsidR="009537CC" w:rsidRPr="00710835" w:rsidRDefault="009537CC" w:rsidP="00A3576F">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 Felelős: Oktató</w:t>
      </w:r>
    </w:p>
    <w:p w:rsidR="009537CC" w:rsidRPr="00710835" w:rsidRDefault="009537CC" w:rsidP="009537CC">
      <w:pPr>
        <w:pStyle w:val="Listaszerbekezds"/>
        <w:spacing w:after="0" w:line="360" w:lineRule="auto"/>
        <w:ind w:hanging="360"/>
        <w:jc w:val="both"/>
        <w:rPr>
          <w:rFonts w:ascii="Arial" w:hAnsi="Arial" w:cs="Arial"/>
          <w:sz w:val="20"/>
          <w:szCs w:val="20"/>
        </w:rPr>
      </w:pPr>
    </w:p>
    <w:p w:rsidR="001F5C22" w:rsidRPr="00710835" w:rsidRDefault="001F5C22" w:rsidP="00FD6EA0">
      <w:pPr>
        <w:pStyle w:val="Cmsor1"/>
        <w:rPr>
          <w:rFonts w:eastAsia="Calibri"/>
          <w:lang w:eastAsia="en-US"/>
        </w:rPr>
      </w:pPr>
      <w:bookmarkStart w:id="12" w:name="_Toc49223011"/>
      <w:bookmarkStart w:id="13" w:name="_Toc56161835"/>
      <w:r w:rsidRPr="00710835">
        <w:rPr>
          <w:rFonts w:eastAsia="Calibri"/>
          <w:lang w:eastAsia="en-US"/>
        </w:rPr>
        <w:t>7. Tanévnyitók, illetve egyéb rendezvények megtartása</w:t>
      </w:r>
      <w:bookmarkEnd w:id="12"/>
      <w:bookmarkEnd w:id="13"/>
    </w:p>
    <w:p w:rsidR="009746B3" w:rsidRDefault="009746B3" w:rsidP="009746B3">
      <w:pPr>
        <w:pStyle w:val="Listaszerbekezds"/>
        <w:spacing w:after="0" w:line="360" w:lineRule="auto"/>
        <w:ind w:hanging="12"/>
        <w:jc w:val="both"/>
        <w:rPr>
          <w:rFonts w:ascii="Arial" w:hAnsi="Arial" w:cs="Arial"/>
          <w:sz w:val="20"/>
          <w:szCs w:val="20"/>
        </w:rPr>
      </w:pPr>
      <w:bookmarkStart w:id="14" w:name="_Toc49223012"/>
      <w:r w:rsidRPr="00CB6D36">
        <w:rPr>
          <w:rFonts w:ascii="Arial" w:hAnsi="Arial" w:cs="Arial"/>
          <w:sz w:val="20"/>
          <w:szCs w:val="20"/>
        </w:rPr>
        <w:t xml:space="preserve">A Kormány 484/2020. (XI. 10.) Korm. rendelete </w:t>
      </w:r>
      <w:r>
        <w:rPr>
          <w:rFonts w:ascii="Arial" w:hAnsi="Arial" w:cs="Arial"/>
          <w:sz w:val="20"/>
          <w:szCs w:val="20"/>
        </w:rPr>
        <w:t>alapján m</w:t>
      </w:r>
      <w:r w:rsidRPr="00560B7D">
        <w:rPr>
          <w:rFonts w:ascii="Arial" w:hAnsi="Arial" w:cs="Arial"/>
          <w:sz w:val="20"/>
          <w:szCs w:val="20"/>
        </w:rPr>
        <w:t>indennemű rendezvén</w:t>
      </w:r>
      <w:r>
        <w:rPr>
          <w:rFonts w:ascii="Arial" w:hAnsi="Arial" w:cs="Arial"/>
          <w:sz w:val="20"/>
          <w:szCs w:val="20"/>
        </w:rPr>
        <w:t xml:space="preserve">y megtartása tilos, ideértve a </w:t>
      </w:r>
      <w:r w:rsidRPr="00560B7D">
        <w:rPr>
          <w:rFonts w:ascii="Arial" w:hAnsi="Arial" w:cs="Arial"/>
          <w:sz w:val="20"/>
          <w:szCs w:val="20"/>
        </w:rPr>
        <w:t>kult</w:t>
      </w:r>
      <w:r>
        <w:rPr>
          <w:rFonts w:ascii="Arial" w:hAnsi="Arial" w:cs="Arial"/>
          <w:sz w:val="20"/>
          <w:szCs w:val="20"/>
        </w:rPr>
        <w:t xml:space="preserve">urális eseményeket, valamint a </w:t>
      </w:r>
      <w:r w:rsidRPr="00560B7D">
        <w:rPr>
          <w:rFonts w:ascii="Arial" w:hAnsi="Arial" w:cs="Arial"/>
          <w:sz w:val="20"/>
          <w:szCs w:val="20"/>
        </w:rPr>
        <w:t>karácsonyi vásárokat.</w:t>
      </w:r>
      <w:r>
        <w:rPr>
          <w:rFonts w:ascii="Arial" w:hAnsi="Arial" w:cs="Arial"/>
          <w:sz w:val="20"/>
          <w:szCs w:val="20"/>
        </w:rPr>
        <w:t xml:space="preserve"> Intézményünk nem tartja meg a munkatervben elfogadott rendezvényeket, beleértve a szalagavatót, a mikulás napi teaházat, a karácsonyi ünnepségeket. </w:t>
      </w:r>
    </w:p>
    <w:p w:rsidR="005557E1" w:rsidRDefault="003004AF" w:rsidP="00560B7D">
      <w:pPr>
        <w:pStyle w:val="Cmsor1"/>
        <w:rPr>
          <w:rFonts w:eastAsia="Calibri"/>
          <w:lang w:eastAsia="en-US"/>
        </w:rPr>
      </w:pPr>
      <w:bookmarkStart w:id="15" w:name="_Toc56161836"/>
      <w:r w:rsidRPr="00710835">
        <w:rPr>
          <w:rFonts w:eastAsia="Calibri"/>
          <w:lang w:eastAsia="en-US"/>
        </w:rPr>
        <w:t>8. Sportlétesítmények, uszodák, egyéb szabadidős létesítmények</w:t>
      </w:r>
      <w:bookmarkEnd w:id="15"/>
      <w:r w:rsidRPr="00710835">
        <w:rPr>
          <w:rFonts w:eastAsia="Calibri"/>
          <w:lang w:eastAsia="en-US"/>
        </w:rPr>
        <w:t xml:space="preserve"> </w:t>
      </w:r>
      <w:bookmarkEnd w:id="14"/>
    </w:p>
    <w:p w:rsidR="00CB6D36" w:rsidRPr="00560B7D" w:rsidRDefault="00CB6D36" w:rsidP="00CB6D36">
      <w:pPr>
        <w:pStyle w:val="Listaszerbekezds"/>
        <w:spacing w:after="0" w:line="360" w:lineRule="auto"/>
        <w:ind w:hanging="12"/>
        <w:jc w:val="both"/>
        <w:rPr>
          <w:rFonts w:ascii="Arial" w:hAnsi="Arial" w:cs="Arial"/>
          <w:sz w:val="20"/>
          <w:szCs w:val="20"/>
        </w:rPr>
      </w:pPr>
      <w:r w:rsidRPr="00CB6D36">
        <w:rPr>
          <w:rFonts w:ascii="Arial" w:hAnsi="Arial" w:cs="Arial"/>
          <w:sz w:val="20"/>
          <w:szCs w:val="20"/>
        </w:rPr>
        <w:t>A szabadidős létesítmények használata tilos</w:t>
      </w:r>
      <w:r>
        <w:rPr>
          <w:rFonts w:ascii="Arial" w:hAnsi="Arial" w:cs="Arial"/>
          <w:sz w:val="20"/>
          <w:szCs w:val="20"/>
        </w:rPr>
        <w:t xml:space="preserve">, intézményünk nem használja a tornatermét 2020.11.10.-től. </w:t>
      </w:r>
    </w:p>
    <w:p w:rsidR="004E3060" w:rsidRPr="00710835" w:rsidRDefault="004E3060" w:rsidP="00560B7D">
      <w:pPr>
        <w:pStyle w:val="Listaszerbekezds"/>
        <w:spacing w:after="0" w:line="360" w:lineRule="auto"/>
        <w:ind w:hanging="12"/>
        <w:jc w:val="both"/>
        <w:rPr>
          <w:rFonts w:ascii="Arial" w:hAnsi="Arial" w:cs="Arial"/>
          <w:sz w:val="20"/>
          <w:szCs w:val="20"/>
        </w:rPr>
      </w:pPr>
    </w:p>
    <w:p w:rsidR="00FB609A" w:rsidRPr="004E3060" w:rsidRDefault="00CE6020" w:rsidP="00FD6EA0">
      <w:pPr>
        <w:pStyle w:val="Cmsor1"/>
        <w:rPr>
          <w:rFonts w:eastAsia="Calibri"/>
          <w:lang w:eastAsia="en-US"/>
        </w:rPr>
      </w:pPr>
      <w:bookmarkStart w:id="16" w:name="_Toc52357233"/>
      <w:bookmarkStart w:id="17" w:name="_Toc56161837"/>
      <w:r w:rsidRPr="00710835">
        <w:rPr>
          <w:rFonts w:eastAsia="Calibri"/>
          <w:lang w:eastAsia="en-US"/>
        </w:rPr>
        <w:lastRenderedPageBreak/>
        <w:t xml:space="preserve">9. </w:t>
      </w:r>
      <w:r w:rsidR="00FB609A" w:rsidRPr="00710835">
        <w:rPr>
          <w:rFonts w:eastAsia="Calibri"/>
          <w:lang w:eastAsia="en-US"/>
        </w:rPr>
        <w:t>Az operatív törzs tájékoztatása</w:t>
      </w:r>
      <w:bookmarkEnd w:id="16"/>
      <w:bookmarkEnd w:id="17"/>
    </w:p>
    <w:p w:rsidR="00481ACC" w:rsidRPr="0030267A" w:rsidRDefault="00FB609A" w:rsidP="0030267A">
      <w:pPr>
        <w:pStyle w:val="Listaszerbekezds"/>
        <w:spacing w:after="0" w:line="360" w:lineRule="auto"/>
        <w:ind w:hanging="12"/>
        <w:jc w:val="both"/>
        <w:rPr>
          <w:rFonts w:ascii="Arial" w:hAnsi="Arial" w:cs="Arial"/>
          <w:sz w:val="20"/>
          <w:szCs w:val="20"/>
        </w:rPr>
      </w:pPr>
      <w:r w:rsidRPr="0030267A">
        <w:rPr>
          <w:rFonts w:ascii="Arial" w:hAnsi="Arial" w:cs="Arial"/>
          <w:sz w:val="20"/>
          <w:szCs w:val="20"/>
        </w:rPr>
        <w:t>Az intézmény munkanapokon délelőtt 10:00 óráig jelentést küld a szakképzési centrumnak az intézménybe az adott napon összes (az aznapi új és korábbi még aktív esetek) járványügyi megfigyelés alatt, illetve a hatósági házi karanténban lévő személyek, a PCR pozitív személyek, valamint az online oktatásban részt vevő személyek számáról.</w:t>
      </w:r>
    </w:p>
    <w:p w:rsidR="00403677" w:rsidRPr="00710835" w:rsidRDefault="00CE6020" w:rsidP="00FD6EA0">
      <w:pPr>
        <w:pStyle w:val="Cmsor1"/>
        <w:rPr>
          <w:rFonts w:eastAsia="Calibri"/>
          <w:lang w:eastAsia="en-US"/>
        </w:rPr>
      </w:pPr>
      <w:bookmarkStart w:id="18" w:name="_Toc56161838"/>
      <w:r w:rsidRPr="00710835">
        <w:rPr>
          <w:rFonts w:eastAsia="Calibri"/>
          <w:lang w:eastAsia="en-US"/>
        </w:rPr>
        <w:t>10</w:t>
      </w:r>
      <w:r w:rsidR="00851CED" w:rsidRPr="00710835">
        <w:rPr>
          <w:rFonts w:eastAsia="Calibri"/>
          <w:lang w:eastAsia="en-US"/>
        </w:rPr>
        <w:t xml:space="preserve">. </w:t>
      </w:r>
      <w:r w:rsidR="00403677" w:rsidRPr="00710835">
        <w:rPr>
          <w:rFonts w:eastAsia="Calibri"/>
          <w:lang w:eastAsia="en-US"/>
        </w:rPr>
        <w:t>Riasztási protokoll fertőzésgyanú esetén</w:t>
      </w:r>
      <w:bookmarkEnd w:id="18"/>
    </w:p>
    <w:p w:rsidR="00403677" w:rsidRPr="00710835" w:rsidRDefault="00403677" w:rsidP="00403677">
      <w:pPr>
        <w:rPr>
          <w:rFonts w:ascii="Arial" w:eastAsia="Calibri" w:hAnsi="Arial" w:cs="Arial"/>
          <w:lang w:eastAsia="en-US"/>
        </w:rPr>
      </w:pPr>
    </w:p>
    <w:p w:rsidR="00403677" w:rsidRPr="00710835" w:rsidRDefault="00403677" w:rsidP="00403677">
      <w:pPr>
        <w:rPr>
          <w:rFonts w:ascii="Arial" w:eastAsia="Calibri" w:hAnsi="Arial" w:cs="Arial"/>
          <w:lang w:eastAsia="en-US"/>
        </w:rPr>
      </w:pPr>
      <w:r w:rsidRPr="00710835">
        <w:rPr>
          <w:rFonts w:ascii="Arial" w:eastAsia="Calibri" w:hAnsi="Arial" w:cs="Arial"/>
          <w:lang w:eastAsia="en-US"/>
        </w:rPr>
        <w:t>Minden olyan személy, akinél jelentkezik az alábbi tünetek egyike:</w:t>
      </w:r>
    </w:p>
    <w:p w:rsidR="00403677" w:rsidRPr="00710835" w:rsidRDefault="00403677" w:rsidP="00403677">
      <w:pPr>
        <w:rPr>
          <w:rFonts w:ascii="Arial" w:eastAsia="Calibri" w:hAnsi="Arial" w:cs="Arial"/>
          <w:lang w:eastAsia="en-US"/>
        </w:rPr>
      </w:pPr>
    </w:p>
    <w:p w:rsidR="00403677" w:rsidRPr="00710835" w:rsidRDefault="00403677" w:rsidP="00403677">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köhögés</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láz</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nehézlégzés</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szaglásvesztés, ízérzés hiánya vagy zavara</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izomfájdalom</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torokfájás</w:t>
      </w:r>
    </w:p>
    <w:p w:rsidR="00403677" w:rsidRPr="00710835" w:rsidRDefault="00403677" w:rsidP="00403677">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 xml:space="preserve">hasmenés </w:t>
      </w:r>
    </w:p>
    <w:p w:rsidR="00403677" w:rsidRPr="00710835" w:rsidRDefault="00403677" w:rsidP="00403677">
      <w:pPr>
        <w:rPr>
          <w:rFonts w:ascii="Arial" w:eastAsia="Calibri" w:hAnsi="Arial" w:cs="Arial"/>
          <w:lang w:eastAsia="en-US"/>
        </w:rPr>
      </w:pPr>
      <w:proofErr w:type="gramStart"/>
      <w:r w:rsidRPr="00710835">
        <w:rPr>
          <w:rFonts w:ascii="Arial" w:eastAsia="Calibri" w:hAnsi="Arial" w:cs="Arial"/>
          <w:lang w:eastAsia="en-US"/>
        </w:rPr>
        <w:t>köteles</w:t>
      </w:r>
      <w:proofErr w:type="gramEnd"/>
      <w:r w:rsidRPr="00710835">
        <w:rPr>
          <w:rFonts w:ascii="Arial" w:eastAsia="Calibri" w:hAnsi="Arial" w:cs="Arial"/>
          <w:lang w:eastAsia="en-US"/>
        </w:rPr>
        <w:t xml:space="preserve"> azonnal jelenteni meglévő tüneteit</w:t>
      </w:r>
    </w:p>
    <w:p w:rsidR="00403677" w:rsidRPr="00710835" w:rsidRDefault="00403677" w:rsidP="00403677">
      <w:pPr>
        <w:rPr>
          <w:rFonts w:ascii="Arial" w:eastAsia="Calibri" w:hAnsi="Arial" w:cs="Arial"/>
          <w:lang w:eastAsia="en-US"/>
        </w:rPr>
      </w:pPr>
    </w:p>
    <w:p w:rsidR="00403677" w:rsidRPr="00710835" w:rsidRDefault="00C16038" w:rsidP="00403677">
      <w:pPr>
        <w:pStyle w:val="Listaszerbekezds"/>
        <w:numPr>
          <w:ilvl w:val="0"/>
          <w:numId w:val="3"/>
        </w:numPr>
        <w:spacing w:after="0" w:line="360" w:lineRule="auto"/>
        <w:rPr>
          <w:rFonts w:ascii="Arial" w:hAnsi="Arial" w:cs="Arial"/>
          <w:sz w:val="20"/>
          <w:szCs w:val="20"/>
        </w:rPr>
      </w:pPr>
      <w:r w:rsidRPr="00710835">
        <w:rPr>
          <w:rFonts w:ascii="Arial" w:hAnsi="Arial" w:cs="Arial"/>
          <w:sz w:val="20"/>
          <w:szCs w:val="20"/>
        </w:rPr>
        <w:t>ügyeletes oktató / orvos</w:t>
      </w:r>
      <w:r w:rsidR="00403677" w:rsidRPr="00710835">
        <w:rPr>
          <w:rFonts w:ascii="Arial" w:hAnsi="Arial" w:cs="Arial"/>
          <w:sz w:val="20"/>
          <w:szCs w:val="20"/>
        </w:rPr>
        <w:t xml:space="preserve"> felé;</w:t>
      </w:r>
      <w:r w:rsidR="000E3AD5" w:rsidRPr="00710835">
        <w:rPr>
          <w:rFonts w:ascii="Arial" w:hAnsi="Arial" w:cs="Arial"/>
          <w:sz w:val="20"/>
          <w:szCs w:val="20"/>
        </w:rPr>
        <w:t xml:space="preserve"> e</w:t>
      </w:r>
      <w:r w:rsidR="004E3060">
        <w:rPr>
          <w:rFonts w:ascii="Arial" w:hAnsi="Arial" w:cs="Arial"/>
          <w:sz w:val="20"/>
          <w:szCs w:val="20"/>
        </w:rPr>
        <w:t>-</w:t>
      </w:r>
      <w:r w:rsidR="000E3AD5" w:rsidRPr="00710835">
        <w:rPr>
          <w:rFonts w:ascii="Arial" w:hAnsi="Arial" w:cs="Arial"/>
          <w:sz w:val="20"/>
          <w:szCs w:val="20"/>
        </w:rPr>
        <w:t>mai</w:t>
      </w:r>
      <w:r w:rsidR="004E3060">
        <w:rPr>
          <w:rFonts w:ascii="Arial" w:hAnsi="Arial" w:cs="Arial"/>
          <w:sz w:val="20"/>
          <w:szCs w:val="20"/>
        </w:rPr>
        <w:t>l</w:t>
      </w:r>
      <w:r w:rsidR="000E3AD5" w:rsidRPr="00710835">
        <w:rPr>
          <w:rFonts w:ascii="Arial" w:hAnsi="Arial" w:cs="Arial"/>
          <w:sz w:val="20"/>
          <w:szCs w:val="20"/>
        </w:rPr>
        <w:t>ben vagy telefonon</w:t>
      </w:r>
    </w:p>
    <w:p w:rsidR="00403677" w:rsidRPr="00710835" w:rsidRDefault="00403677" w:rsidP="00403677">
      <w:pPr>
        <w:pStyle w:val="Listaszerbekezds"/>
        <w:numPr>
          <w:ilvl w:val="0"/>
          <w:numId w:val="3"/>
        </w:numPr>
        <w:spacing w:after="0" w:line="360" w:lineRule="auto"/>
        <w:rPr>
          <w:rFonts w:ascii="Arial" w:hAnsi="Arial" w:cs="Arial"/>
          <w:sz w:val="20"/>
          <w:szCs w:val="20"/>
        </w:rPr>
      </w:pPr>
      <w:r w:rsidRPr="00710835">
        <w:rPr>
          <w:rFonts w:ascii="Arial" w:hAnsi="Arial" w:cs="Arial"/>
          <w:sz w:val="20"/>
          <w:szCs w:val="20"/>
        </w:rPr>
        <w:t>az iskolában az osztályfőnök / a fog</w:t>
      </w:r>
      <w:r w:rsidR="00637055" w:rsidRPr="00710835">
        <w:rPr>
          <w:rFonts w:ascii="Arial" w:hAnsi="Arial" w:cs="Arial"/>
          <w:sz w:val="20"/>
          <w:szCs w:val="20"/>
        </w:rPr>
        <w:t>lalkozást tartó oktató / védőnő</w:t>
      </w:r>
      <w:r w:rsidRPr="00710835">
        <w:rPr>
          <w:rFonts w:ascii="Arial" w:hAnsi="Arial" w:cs="Arial"/>
          <w:sz w:val="20"/>
          <w:szCs w:val="20"/>
        </w:rPr>
        <w:t xml:space="preserve"> felé.</w:t>
      </w:r>
    </w:p>
    <w:p w:rsidR="00403677" w:rsidRPr="00710835" w:rsidRDefault="00403677" w:rsidP="00403677">
      <w:pPr>
        <w:spacing w:line="360" w:lineRule="auto"/>
        <w:rPr>
          <w:rFonts w:ascii="Arial" w:eastAsia="Calibri" w:hAnsi="Arial" w:cs="Arial"/>
          <w:lang w:eastAsia="en-US"/>
        </w:rPr>
      </w:pPr>
    </w:p>
    <w:p w:rsidR="00403677" w:rsidRPr="00710835" w:rsidRDefault="00403677" w:rsidP="00403677">
      <w:pPr>
        <w:spacing w:line="360" w:lineRule="auto"/>
        <w:jc w:val="both"/>
        <w:rPr>
          <w:rFonts w:ascii="Arial" w:eastAsia="Calibri" w:hAnsi="Arial" w:cs="Arial"/>
          <w:lang w:eastAsia="en-US"/>
        </w:rPr>
      </w:pPr>
      <w:r w:rsidRPr="00710835">
        <w:rPr>
          <w:rFonts w:ascii="Arial" w:eastAsia="Calibri" w:hAnsi="Arial" w:cs="Arial"/>
          <w:lang w:eastAsia="en-US"/>
        </w:rPr>
        <w:t>Az az oktató, aki a fenti tüneteket észleli valamelyik tanulón, köteles haladéktalanul értesíteni a tanuló osztályfőnökét és az ápolót.</w:t>
      </w:r>
    </w:p>
    <w:p w:rsidR="003318B1" w:rsidRPr="00710835" w:rsidRDefault="00403677" w:rsidP="00403677">
      <w:pPr>
        <w:spacing w:line="360" w:lineRule="auto"/>
        <w:jc w:val="both"/>
        <w:rPr>
          <w:rFonts w:ascii="Arial" w:eastAsia="Calibri" w:hAnsi="Arial" w:cs="Arial"/>
          <w:lang w:eastAsia="en-US"/>
        </w:rPr>
      </w:pPr>
      <w:r w:rsidRPr="00710835">
        <w:rPr>
          <w:rFonts w:ascii="Arial" w:eastAsia="Calibri" w:hAnsi="Arial" w:cs="Arial"/>
          <w:lang w:eastAsia="en-US"/>
        </w:rPr>
        <w:t>A gyanús esetet produkáló személyt ezek után elkülöníteni szükséges az erre kijelölt betegszobájában</w:t>
      </w:r>
      <w:r w:rsidR="0028032C" w:rsidRPr="00710835">
        <w:rPr>
          <w:rFonts w:ascii="Arial" w:eastAsia="Calibri" w:hAnsi="Arial" w:cs="Arial"/>
          <w:lang w:eastAsia="en-US"/>
        </w:rPr>
        <w:t>, amely a műszaki iroda mellett található</w:t>
      </w:r>
      <w:r w:rsidRPr="00710835">
        <w:rPr>
          <w:rFonts w:ascii="Arial" w:eastAsia="Calibri" w:hAnsi="Arial" w:cs="Arial"/>
          <w:lang w:eastAsia="en-US"/>
        </w:rPr>
        <w:t xml:space="preserve">. </w:t>
      </w:r>
      <w:r w:rsidR="003318B1" w:rsidRPr="00710835">
        <w:rPr>
          <w:rFonts w:ascii="Arial" w:hAnsi="Arial" w:cs="Arial"/>
        </w:rPr>
        <w:t>műszaki vezető felügyeli a gyanús esettel rendelkező egyént.</w:t>
      </w:r>
      <w:r w:rsidR="003318B1" w:rsidRPr="00710835">
        <w:rPr>
          <w:rFonts w:ascii="Arial" w:eastAsia="Calibri" w:hAnsi="Arial" w:cs="Arial"/>
          <w:lang w:eastAsia="en-US"/>
        </w:rPr>
        <w:t xml:space="preserve"> </w:t>
      </w:r>
      <w:r w:rsidRPr="00710835">
        <w:rPr>
          <w:rFonts w:ascii="Arial" w:eastAsia="Calibri" w:hAnsi="Arial" w:cs="Arial"/>
          <w:lang w:eastAsia="en-US"/>
        </w:rPr>
        <w:t xml:space="preserve">Az elkülönítettet tájékoztatni kell, hogy további intézkedésig nem hagyhatja el a helyiséget. </w:t>
      </w:r>
    </w:p>
    <w:p w:rsidR="00403677" w:rsidRPr="00710835" w:rsidRDefault="003318B1" w:rsidP="00403677">
      <w:pPr>
        <w:spacing w:line="360" w:lineRule="auto"/>
        <w:jc w:val="both"/>
        <w:rPr>
          <w:rFonts w:ascii="Arial" w:eastAsia="Calibri" w:hAnsi="Arial" w:cs="Arial"/>
          <w:lang w:eastAsia="en-US"/>
        </w:rPr>
      </w:pPr>
      <w:r w:rsidRPr="00710835">
        <w:rPr>
          <w:rFonts w:ascii="Arial" w:eastAsia="Calibri" w:hAnsi="Arial" w:cs="Arial"/>
          <w:lang w:eastAsia="en-US"/>
        </w:rPr>
        <w:t xml:space="preserve">Szülőt </w:t>
      </w:r>
      <w:r w:rsidR="000E3AD5" w:rsidRPr="00710835">
        <w:rPr>
          <w:rFonts w:ascii="Arial" w:eastAsia="Calibri" w:hAnsi="Arial" w:cs="Arial"/>
          <w:lang w:eastAsia="en-US"/>
        </w:rPr>
        <w:t xml:space="preserve">értesíti az osztályfőnöke, hiánya esetén általános igazgató-helyettes. A szülő köteles értesíteni a háziorvosát, valamint köteles megadnia a háziorvos nevét és elérhetőségét az iskola titkárságán. . </w:t>
      </w:r>
      <w:r w:rsidR="00403677" w:rsidRPr="00710835">
        <w:rPr>
          <w:rFonts w:ascii="Arial" w:eastAsia="Calibri" w:hAnsi="Arial" w:cs="Arial"/>
          <w:lang w:eastAsia="en-US"/>
        </w:rPr>
        <w:t>Továbbá tájékoztatni kell a fertőzéssel, illetve betartandó óvintézkedéssel (higiénia) kapcsolatban.</w:t>
      </w:r>
    </w:p>
    <w:p w:rsidR="00403677" w:rsidRPr="00710835" w:rsidRDefault="00403677" w:rsidP="00403677">
      <w:pPr>
        <w:spacing w:line="360" w:lineRule="auto"/>
        <w:jc w:val="both"/>
        <w:rPr>
          <w:rFonts w:ascii="Arial" w:eastAsia="Calibri" w:hAnsi="Arial" w:cs="Arial"/>
          <w:lang w:eastAsia="en-US"/>
        </w:rPr>
      </w:pPr>
      <w:r w:rsidRPr="00710835">
        <w:rPr>
          <w:rFonts w:ascii="Arial" w:eastAsia="Calibri" w:hAnsi="Arial" w:cs="Arial"/>
          <w:lang w:eastAsia="en-US"/>
        </w:rPr>
        <w:t>Minden olyan személyt fel kell deríteni, aki a vélt vagy valós fertőzöttel kontaktusba került, őket a többi személytől szintén elkülöníteni szükséges. Számukra szájmaszk viselése további intézkedésig kötelező. Az érintettek által használt helyiségeket haladéktalanul le kell zárni és fertőtleníteni szükséges.</w:t>
      </w:r>
    </w:p>
    <w:p w:rsidR="00403677" w:rsidRPr="00710835" w:rsidRDefault="00403677" w:rsidP="00403677">
      <w:pPr>
        <w:spacing w:line="360" w:lineRule="auto"/>
        <w:jc w:val="both"/>
        <w:rPr>
          <w:rFonts w:ascii="Arial" w:eastAsia="Calibri" w:hAnsi="Arial" w:cs="Arial"/>
          <w:lang w:eastAsia="en-US"/>
        </w:rPr>
      </w:pPr>
      <w:r w:rsidRPr="00710835">
        <w:rPr>
          <w:rFonts w:ascii="Arial" w:eastAsia="Calibri" w:hAnsi="Arial" w:cs="Arial"/>
          <w:lang w:eastAsia="en-US"/>
        </w:rPr>
        <w:t>Az esetről haladékt</w:t>
      </w:r>
      <w:r w:rsidR="00C16038" w:rsidRPr="00710835">
        <w:rPr>
          <w:rFonts w:ascii="Arial" w:eastAsia="Calibri" w:hAnsi="Arial" w:cs="Arial"/>
          <w:lang w:eastAsia="en-US"/>
        </w:rPr>
        <w:t xml:space="preserve">alanul értesíteni kell: </w:t>
      </w:r>
      <w:r w:rsidRPr="00710835">
        <w:rPr>
          <w:rFonts w:ascii="Arial" w:eastAsia="Calibri" w:hAnsi="Arial" w:cs="Arial"/>
          <w:lang w:eastAsia="en-US"/>
        </w:rPr>
        <w:t xml:space="preserve">az iskolaorvost, általános / szakmai igazgatóhelyettest, az iskola igazgatóját, akik a szükséges további intézkedéseket megteszik. Emellett az osztályfőnök / </w:t>
      </w:r>
      <w:r w:rsidRPr="00710835">
        <w:rPr>
          <w:rFonts w:ascii="Arial" w:eastAsia="Calibri" w:hAnsi="Arial" w:cs="Arial"/>
          <w:lang w:eastAsia="en-US"/>
        </w:rPr>
        <w:lastRenderedPageBreak/>
        <w:t>általános / szakmai igazgatóhelyettes) haladéktalanul értesíti a tanuló szülőjét (gondviselőjét) a tanuló panaszairól, a vírusfertőzés gyanújáról, gyermeke tartózkodási helyéről.</w:t>
      </w:r>
    </w:p>
    <w:p w:rsidR="004E3ECE" w:rsidRPr="00710835" w:rsidRDefault="004E3ECE">
      <w:pPr>
        <w:autoSpaceDE/>
        <w:autoSpaceDN/>
        <w:spacing w:after="160" w:line="259" w:lineRule="auto"/>
        <w:rPr>
          <w:rFonts w:ascii="Arial" w:eastAsia="Calibri" w:hAnsi="Arial" w:cs="Arial"/>
          <w:lang w:eastAsia="en-US"/>
        </w:rPr>
      </w:pPr>
      <w:r w:rsidRPr="00710835">
        <w:rPr>
          <w:rFonts w:ascii="Arial" w:hAnsi="Arial" w:cs="Arial"/>
        </w:rPr>
        <w:br w:type="page"/>
      </w:r>
    </w:p>
    <w:p w:rsidR="00B15F63" w:rsidRPr="00710835" w:rsidRDefault="00B15F63" w:rsidP="00B15F63">
      <w:pPr>
        <w:pStyle w:val="Default"/>
        <w:rPr>
          <w:rFonts w:ascii="Arial" w:hAnsi="Arial" w:cs="Arial"/>
          <w:color w:val="auto"/>
          <w:sz w:val="20"/>
          <w:szCs w:val="20"/>
        </w:rPr>
      </w:pPr>
    </w:p>
    <w:p w:rsidR="00B15F63" w:rsidRPr="00710835" w:rsidRDefault="00B15F63" w:rsidP="00FD6EA0">
      <w:pPr>
        <w:pStyle w:val="Cmsor1"/>
        <w:rPr>
          <w:rFonts w:eastAsia="Calibri"/>
          <w:lang w:eastAsia="en-US"/>
        </w:rPr>
      </w:pPr>
      <w:r w:rsidRPr="00710835">
        <w:t xml:space="preserve"> </w:t>
      </w:r>
      <w:bookmarkStart w:id="19" w:name="_Toc56161839"/>
      <w:r w:rsidR="00CE6020" w:rsidRPr="00710835">
        <w:rPr>
          <w:rFonts w:eastAsia="Calibri"/>
          <w:lang w:eastAsia="en-US"/>
        </w:rPr>
        <w:t>11</w:t>
      </w:r>
      <w:r w:rsidRPr="00710835">
        <w:rPr>
          <w:rFonts w:eastAsia="Calibri"/>
          <w:lang w:eastAsia="en-US"/>
        </w:rPr>
        <w:t>. Járványügyi protokoll intézményi szintű megvalósítása járványügyi helyzet romlása esetén</w:t>
      </w:r>
      <w:bookmarkEnd w:id="19"/>
      <w:r w:rsidRPr="00710835">
        <w:rPr>
          <w:rFonts w:eastAsia="Calibri"/>
          <w:lang w:eastAsia="en-US"/>
        </w:rPr>
        <w:t xml:space="preserve"> </w:t>
      </w:r>
    </w:p>
    <w:p w:rsidR="00B15F63" w:rsidRPr="00710835" w:rsidRDefault="00B15F63" w:rsidP="00B15F63">
      <w:pPr>
        <w:pStyle w:val="Listaszerbekezds"/>
        <w:spacing w:after="0" w:line="360" w:lineRule="auto"/>
        <w:ind w:hanging="360"/>
        <w:jc w:val="both"/>
        <w:rPr>
          <w:rFonts w:ascii="Arial" w:hAnsi="Arial" w:cs="Arial"/>
          <w:sz w:val="20"/>
          <w:szCs w:val="20"/>
        </w:rPr>
      </w:pPr>
      <w:r w:rsidRPr="00710835">
        <w:rPr>
          <w:rFonts w:ascii="Arial" w:hAnsi="Arial" w:cs="Arial"/>
          <w:sz w:val="20"/>
          <w:szCs w:val="20"/>
        </w:rPr>
        <w:t xml:space="preserve"> </w:t>
      </w:r>
    </w:p>
    <w:p w:rsidR="00B15F63" w:rsidRPr="00710835" w:rsidRDefault="00CE6020" w:rsidP="00FD6EA0">
      <w:pPr>
        <w:pStyle w:val="Cmsor1"/>
        <w:rPr>
          <w:rFonts w:eastAsia="Calibri"/>
          <w:lang w:eastAsia="en-US"/>
        </w:rPr>
      </w:pPr>
      <w:bookmarkStart w:id="20" w:name="_Toc56161840"/>
      <w:r w:rsidRPr="00710835">
        <w:rPr>
          <w:rFonts w:eastAsia="Calibri"/>
          <w:lang w:eastAsia="en-US"/>
        </w:rPr>
        <w:t>11</w:t>
      </w:r>
      <w:r w:rsidR="00B15F63" w:rsidRPr="00710835">
        <w:rPr>
          <w:rFonts w:eastAsia="Calibri"/>
          <w:lang w:eastAsia="en-US"/>
        </w:rPr>
        <w:t>.1. Digitális munkacsoport</w:t>
      </w:r>
      <w:bookmarkEnd w:id="20"/>
      <w:r w:rsidR="00B15F63" w:rsidRPr="00710835">
        <w:rPr>
          <w:rFonts w:eastAsia="Calibri"/>
          <w:lang w:eastAsia="en-US"/>
        </w:rPr>
        <w:t xml:space="preserve"> </w:t>
      </w:r>
    </w:p>
    <w:p w:rsidR="00B15F63" w:rsidRPr="00710835" w:rsidRDefault="00B15F63" w:rsidP="00B15F63">
      <w:pPr>
        <w:pStyle w:val="Listaszerbekezds"/>
        <w:spacing w:after="0" w:line="360" w:lineRule="auto"/>
        <w:ind w:hanging="360"/>
        <w:jc w:val="both"/>
        <w:rPr>
          <w:rFonts w:ascii="Arial" w:hAnsi="Arial" w:cs="Arial"/>
          <w:sz w:val="20"/>
          <w:szCs w:val="20"/>
        </w:rPr>
      </w:pPr>
    </w:p>
    <w:p w:rsidR="00B15F63" w:rsidRPr="00710835" w:rsidRDefault="00B15F63" w:rsidP="00B15F63">
      <w:pPr>
        <w:pStyle w:val="Listaszerbekezds"/>
        <w:spacing w:after="0" w:line="360" w:lineRule="auto"/>
        <w:ind w:hanging="360"/>
        <w:jc w:val="both"/>
        <w:rPr>
          <w:rFonts w:ascii="Arial" w:hAnsi="Arial" w:cs="Arial"/>
          <w:sz w:val="20"/>
          <w:szCs w:val="20"/>
        </w:rPr>
      </w:pPr>
      <w:r w:rsidRPr="00710835">
        <w:rPr>
          <w:rFonts w:ascii="Arial" w:hAnsi="Arial" w:cs="Arial"/>
          <w:b/>
          <w:sz w:val="20"/>
          <w:szCs w:val="20"/>
        </w:rPr>
        <w:t>Tagjai:</w:t>
      </w:r>
      <w:r w:rsidRPr="00710835">
        <w:rPr>
          <w:rFonts w:ascii="Arial" w:hAnsi="Arial" w:cs="Arial"/>
          <w:sz w:val="20"/>
          <w:szCs w:val="20"/>
        </w:rPr>
        <w:t xml:space="preserve"> igazgató, igazgatóhelyettesek, gyakorlati oktatás-vezető, munkaközösség</w:t>
      </w:r>
      <w:r w:rsidR="004E3060">
        <w:rPr>
          <w:rFonts w:ascii="Arial" w:hAnsi="Arial" w:cs="Arial"/>
          <w:sz w:val="20"/>
          <w:szCs w:val="20"/>
        </w:rPr>
        <w:t>-vezetők, iskolatitkár, ügyviteli ügyintéző</w:t>
      </w:r>
      <w:r w:rsidRPr="00710835">
        <w:rPr>
          <w:rFonts w:ascii="Arial" w:hAnsi="Arial" w:cs="Arial"/>
          <w:sz w:val="20"/>
          <w:szCs w:val="20"/>
        </w:rPr>
        <w:t>, rendszergazda, műszaki vezető</w:t>
      </w:r>
    </w:p>
    <w:p w:rsidR="00B15F63" w:rsidRPr="00710835" w:rsidRDefault="00B15F63" w:rsidP="00B15F63">
      <w:pPr>
        <w:pStyle w:val="Listaszerbekezds"/>
        <w:spacing w:after="0" w:line="360" w:lineRule="auto"/>
        <w:ind w:hanging="360"/>
        <w:jc w:val="both"/>
        <w:rPr>
          <w:rFonts w:ascii="Arial" w:hAnsi="Arial" w:cs="Arial"/>
          <w:sz w:val="20"/>
          <w:szCs w:val="20"/>
        </w:rPr>
      </w:pPr>
      <w:r w:rsidRPr="00710835">
        <w:rPr>
          <w:rFonts w:ascii="Arial" w:hAnsi="Arial" w:cs="Arial"/>
          <w:b/>
          <w:sz w:val="20"/>
          <w:szCs w:val="20"/>
        </w:rPr>
        <w:t>Feladata</w:t>
      </w:r>
      <w:r w:rsidRPr="00710835">
        <w:rPr>
          <w:rFonts w:ascii="Arial" w:hAnsi="Arial" w:cs="Arial"/>
          <w:sz w:val="20"/>
          <w:szCs w:val="20"/>
        </w:rPr>
        <w:t xml:space="preserve">: digitális oktatás támogatása: </w:t>
      </w:r>
    </w:p>
    <w:p w:rsidR="00B15F63" w:rsidRPr="00710835" w:rsidRDefault="00B15F63" w:rsidP="000042D7">
      <w:pPr>
        <w:pStyle w:val="Listaszerbekezds"/>
        <w:numPr>
          <w:ilvl w:val="0"/>
          <w:numId w:val="1"/>
        </w:numPr>
        <w:spacing w:after="0" w:line="360" w:lineRule="auto"/>
        <w:jc w:val="both"/>
        <w:rPr>
          <w:rFonts w:ascii="Arial" w:hAnsi="Arial" w:cs="Arial"/>
          <w:sz w:val="20"/>
          <w:szCs w:val="20"/>
        </w:rPr>
      </w:pPr>
      <w:r w:rsidRPr="00710835">
        <w:rPr>
          <w:rFonts w:ascii="Arial" w:hAnsi="Arial" w:cs="Arial"/>
          <w:sz w:val="20"/>
          <w:szCs w:val="20"/>
        </w:rPr>
        <w:t xml:space="preserve">a tanulókkal, szülőkkel, pedagógusokkal és a pedagógiai munkát segítőkkel a </w:t>
      </w:r>
      <w:r w:rsidRPr="0062517C">
        <w:rPr>
          <w:rFonts w:ascii="Arial" w:hAnsi="Arial" w:cs="Arial"/>
          <w:b/>
          <w:sz w:val="20"/>
          <w:szCs w:val="20"/>
        </w:rPr>
        <w:t>@csonkabp.sulinet.hu email címeken, telefonon, valamint személyes történik a kapcsolattartás</w:t>
      </w:r>
      <w:r w:rsidRPr="0062517C">
        <w:rPr>
          <w:rFonts w:ascii="Arial" w:hAnsi="Arial" w:cs="Arial"/>
          <w:sz w:val="20"/>
          <w:szCs w:val="20"/>
        </w:rPr>
        <w:t xml:space="preserve"> </w:t>
      </w:r>
    </w:p>
    <w:p w:rsidR="00B15F63" w:rsidRPr="00710835" w:rsidRDefault="00B15F63" w:rsidP="00F31680">
      <w:pPr>
        <w:spacing w:line="360" w:lineRule="auto"/>
        <w:jc w:val="both"/>
        <w:rPr>
          <w:rFonts w:ascii="Arial" w:hAnsi="Arial" w:cs="Arial"/>
        </w:rPr>
      </w:pPr>
      <w:r w:rsidRPr="00710835">
        <w:rPr>
          <w:rFonts w:ascii="Arial" w:hAnsi="Arial" w:cs="Arial"/>
        </w:rPr>
        <w:t xml:space="preserve">Tanulási lehetőségek rendszerének és formáinak meghatározása: </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közismereti és szakmai elméleti órák megtartása Google tantermen keresztül (</w:t>
      </w:r>
      <w:proofErr w:type="spellStart"/>
      <w:r w:rsidRPr="00710835">
        <w:rPr>
          <w:rFonts w:ascii="Arial" w:hAnsi="Arial" w:cs="Arial"/>
          <w:sz w:val="20"/>
          <w:szCs w:val="20"/>
        </w:rPr>
        <w:t>Classroom</w:t>
      </w:r>
      <w:proofErr w:type="spellEnd"/>
      <w:r w:rsidRPr="00710835">
        <w:rPr>
          <w:rFonts w:ascii="Arial" w:hAnsi="Arial" w:cs="Arial"/>
          <w:sz w:val="20"/>
          <w:szCs w:val="20"/>
        </w:rPr>
        <w:t>)</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szeptember 15-ig minden oktató létrehozza a Google tantermét</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testnevelés és néptánc órák digitális megtartása</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gyakorlati órák megtartása tömbösített óraszámmal az iskolában, osztály létszámának a felezésével. „A” héten a névsor első fele, „B” héten a névsor második fele jön be az iskolába gyakorlati oktatásra</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 digitális oktatáshoz rendelkezésre álló infrastruktúra aktuális állapotáról minden oktató, minden tanuló nyilatkozatot tölt ki szeptember 15-ig.  Szakmai igazgatóhelyettes átnézi a kérdőíveket, eszközhiány, szükséges beavatkozás esetén haladéktalanul intézkedik. </w:t>
      </w:r>
    </w:p>
    <w:p w:rsidR="00B15F63" w:rsidRPr="00710835" w:rsidRDefault="00B15F63" w:rsidP="00F31680">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 digitális oktatói munkát támogató munkatárs iskolánk rendszergazdája, Farkas Tibor email címe: </w:t>
      </w:r>
      <w:hyperlink r:id="rId10" w:history="1">
        <w:r w:rsidRPr="00710835">
          <w:rPr>
            <w:rFonts w:ascii="Arial" w:hAnsi="Arial" w:cs="Arial"/>
            <w:sz w:val="20"/>
            <w:szCs w:val="20"/>
          </w:rPr>
          <w:t>rendszergazda@csonkabp.sulinet.hu</w:t>
        </w:r>
      </w:hyperlink>
      <w:r w:rsidRPr="00710835">
        <w:rPr>
          <w:rFonts w:ascii="Arial" w:hAnsi="Arial" w:cs="Arial"/>
          <w:sz w:val="20"/>
          <w:szCs w:val="20"/>
        </w:rPr>
        <w:t xml:space="preserve"> </w:t>
      </w:r>
    </w:p>
    <w:p w:rsidR="004E3060" w:rsidRPr="00F70FC0" w:rsidRDefault="00B15F63" w:rsidP="008210F1">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 digitális tanulói munkát támogató felelőst minden osztályban kijelöli az osztályfőnök. Határidő: szeptember 15. Technikumi tanuló számára havi két óra közösségi szolgálat elszámolható. </w:t>
      </w:r>
    </w:p>
    <w:p w:rsidR="00B15F63" w:rsidRPr="00710835" w:rsidRDefault="00CE6020" w:rsidP="00FD6EA0">
      <w:pPr>
        <w:pStyle w:val="Cmsor1"/>
        <w:rPr>
          <w:rFonts w:eastAsia="Calibri"/>
          <w:lang w:eastAsia="en-US"/>
        </w:rPr>
      </w:pPr>
      <w:bookmarkStart w:id="21" w:name="_Toc56161841"/>
      <w:r w:rsidRPr="00710835">
        <w:rPr>
          <w:rFonts w:eastAsia="Calibri"/>
          <w:lang w:eastAsia="en-US"/>
        </w:rPr>
        <w:t>11</w:t>
      </w:r>
      <w:r w:rsidR="00B15F63" w:rsidRPr="00710835">
        <w:rPr>
          <w:rFonts w:eastAsia="Calibri"/>
          <w:lang w:eastAsia="en-US"/>
        </w:rPr>
        <w:t>.2. Oktatásszervezési munkacsoport</w:t>
      </w:r>
      <w:bookmarkEnd w:id="21"/>
      <w:r w:rsidR="00B15F63" w:rsidRPr="00710835">
        <w:rPr>
          <w:rFonts w:eastAsia="Calibri"/>
          <w:lang w:eastAsia="en-US"/>
        </w:rPr>
        <w:t xml:space="preserve"> </w:t>
      </w:r>
    </w:p>
    <w:p w:rsidR="00B15F63" w:rsidRPr="00572B2B" w:rsidRDefault="00B15F63" w:rsidP="00F31680">
      <w:pPr>
        <w:spacing w:line="360" w:lineRule="auto"/>
        <w:jc w:val="both"/>
        <w:rPr>
          <w:rFonts w:ascii="Arial" w:eastAsia="Calibri" w:hAnsi="Arial" w:cs="Arial"/>
          <w:lang w:eastAsia="en-US"/>
        </w:rPr>
      </w:pPr>
      <w:r w:rsidRPr="00710835">
        <w:rPr>
          <w:rFonts w:ascii="Arial" w:eastAsia="Calibri" w:hAnsi="Arial" w:cs="Arial"/>
          <w:b/>
          <w:lang w:eastAsia="en-US"/>
        </w:rPr>
        <w:t>Tagjai</w:t>
      </w:r>
      <w:r w:rsidRPr="00710835">
        <w:rPr>
          <w:rFonts w:ascii="Arial" w:eastAsia="Calibri" w:hAnsi="Arial" w:cs="Arial"/>
          <w:lang w:eastAsia="en-US"/>
        </w:rPr>
        <w:t>: igazgató, igazgatóhelyettesek, gyakorlati oktatás-vezető, munkaközösség-vezetők, iskolatitkár, laboráns, rendszergazda, műszaki vezető</w:t>
      </w:r>
      <w:r w:rsidRPr="00710835">
        <w:rPr>
          <w:rFonts w:ascii="Arial" w:eastAsia="Calibri" w:hAnsi="Arial" w:cs="Arial"/>
          <w:b/>
          <w:lang w:eastAsia="en-US"/>
        </w:rPr>
        <w:t xml:space="preserve"> </w:t>
      </w:r>
    </w:p>
    <w:p w:rsidR="00B15F63" w:rsidRPr="00F70FC0" w:rsidRDefault="00572B2B" w:rsidP="00F70FC0">
      <w:pPr>
        <w:spacing w:line="360" w:lineRule="auto"/>
        <w:rPr>
          <w:rFonts w:ascii="Arial" w:hAnsi="Arial" w:cs="Arial"/>
        </w:rPr>
      </w:pPr>
      <w:r w:rsidRPr="00F70FC0">
        <w:rPr>
          <w:rFonts w:ascii="Arial" w:hAnsi="Arial" w:cs="Arial"/>
        </w:rPr>
        <w:t xml:space="preserve">Feladata: </w:t>
      </w:r>
      <w:r w:rsidR="00B15F63" w:rsidRPr="00F70FC0">
        <w:rPr>
          <w:rFonts w:ascii="Arial" w:hAnsi="Arial" w:cs="Arial"/>
        </w:rPr>
        <w:t xml:space="preserve">gyakorlat szervezése (tömbesítés, egyéni képzési utak lehetőségei): </w:t>
      </w:r>
    </w:p>
    <w:p w:rsidR="00F70FC0" w:rsidRPr="00F70FC0" w:rsidRDefault="009E4D0E" w:rsidP="009E4D0E">
      <w:pPr>
        <w:autoSpaceDE/>
        <w:autoSpaceDN/>
        <w:spacing w:after="160" w:line="360" w:lineRule="auto"/>
        <w:contextualSpacing/>
        <w:rPr>
          <w:rFonts w:eastAsia="Calibri"/>
          <w:b/>
          <w:sz w:val="24"/>
          <w:szCs w:val="24"/>
          <w:lang w:eastAsia="en-US"/>
        </w:rPr>
      </w:pPr>
      <w:r>
        <w:rPr>
          <w:rFonts w:eastAsia="Calibri"/>
          <w:b/>
          <w:sz w:val="24"/>
          <w:szCs w:val="24"/>
          <w:lang w:eastAsia="en-US"/>
        </w:rPr>
        <w:lastRenderedPageBreak/>
        <w:t xml:space="preserve">11.2.1. </w:t>
      </w:r>
      <w:r w:rsidR="00F70FC0" w:rsidRPr="00250B80">
        <w:rPr>
          <w:rFonts w:eastAsia="Calibri"/>
          <w:b/>
          <w:sz w:val="24"/>
          <w:szCs w:val="24"/>
          <w:lang w:eastAsia="en-US"/>
        </w:rPr>
        <w:t>Iskolai tanmű</w:t>
      </w:r>
      <w:r w:rsidR="00B43550">
        <w:rPr>
          <w:rFonts w:eastAsia="Calibri"/>
          <w:b/>
          <w:sz w:val="24"/>
          <w:szCs w:val="24"/>
          <w:lang w:eastAsia="en-US"/>
        </w:rPr>
        <w:t>helyi gyakorlat beosztása</w:t>
      </w:r>
      <w:r w:rsidR="00F70FC0" w:rsidRPr="00250B80">
        <w:rPr>
          <w:rFonts w:eastAsia="Calibri"/>
          <w:b/>
          <w:sz w:val="24"/>
          <w:szCs w:val="24"/>
          <w:lang w:eastAsia="en-US"/>
        </w:rPr>
        <w:t xml:space="preserve"> 2020.11.16-tól</w:t>
      </w:r>
      <w:r w:rsidR="00B43550">
        <w:rPr>
          <w:rFonts w:eastAsia="Calibri"/>
          <w:b/>
          <w:sz w:val="24"/>
          <w:szCs w:val="24"/>
          <w:lang w:eastAsia="en-US"/>
        </w:rPr>
        <w:t xml:space="preserve"> NAPPALI munkarend:</w:t>
      </w:r>
    </w:p>
    <w:tbl>
      <w:tblPr>
        <w:tblW w:w="9520" w:type="dxa"/>
        <w:jc w:val="center"/>
        <w:tblCellMar>
          <w:left w:w="70" w:type="dxa"/>
          <w:right w:w="70" w:type="dxa"/>
        </w:tblCellMar>
        <w:tblLook w:val="04A0" w:firstRow="1" w:lastRow="0" w:firstColumn="1" w:lastColumn="0" w:noHBand="0" w:noVBand="1"/>
      </w:tblPr>
      <w:tblGrid>
        <w:gridCol w:w="2040"/>
        <w:gridCol w:w="1140"/>
        <w:gridCol w:w="1140"/>
        <w:gridCol w:w="2300"/>
        <w:gridCol w:w="1320"/>
        <w:gridCol w:w="1580"/>
      </w:tblGrid>
      <w:tr w:rsidR="00572B2B" w:rsidRPr="00FD6EA0" w:rsidTr="00A101C7">
        <w:trPr>
          <w:trHeight w:val="336"/>
          <w:jc w:val="center"/>
        </w:trPr>
        <w:tc>
          <w:tcPr>
            <w:tcW w:w="20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osztály</w:t>
            </w:r>
          </w:p>
        </w:tc>
        <w:tc>
          <w:tcPr>
            <w:tcW w:w="1140" w:type="dxa"/>
            <w:tcBorders>
              <w:top w:val="double" w:sz="6" w:space="0" w:color="auto"/>
              <w:left w:val="nil"/>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tantárgy</w:t>
            </w:r>
          </w:p>
        </w:tc>
        <w:tc>
          <w:tcPr>
            <w:tcW w:w="1140" w:type="dxa"/>
            <w:tcBorders>
              <w:top w:val="double" w:sz="6" w:space="0" w:color="auto"/>
              <w:left w:val="nil"/>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hét</w:t>
            </w:r>
          </w:p>
        </w:tc>
        <w:tc>
          <w:tcPr>
            <w:tcW w:w="2300" w:type="dxa"/>
            <w:tcBorders>
              <w:top w:val="double" w:sz="6" w:space="0" w:color="auto"/>
              <w:left w:val="nil"/>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tanító tanár</w:t>
            </w:r>
          </w:p>
        </w:tc>
        <w:tc>
          <w:tcPr>
            <w:tcW w:w="1320" w:type="dxa"/>
            <w:tcBorders>
              <w:top w:val="double" w:sz="6" w:space="0" w:color="auto"/>
              <w:left w:val="nil"/>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napok</w:t>
            </w:r>
          </w:p>
        </w:tc>
        <w:tc>
          <w:tcPr>
            <w:tcW w:w="1580" w:type="dxa"/>
            <w:tcBorders>
              <w:top w:val="double" w:sz="6" w:space="0" w:color="auto"/>
              <w:left w:val="nil"/>
              <w:bottom w:val="double" w:sz="6" w:space="0" w:color="auto"/>
              <w:right w:val="double" w:sz="6" w:space="0" w:color="auto"/>
            </w:tcBorders>
            <w:shd w:val="clear" w:color="auto" w:fill="auto"/>
            <w:noWrap/>
            <w:vAlign w:val="bottom"/>
            <w:hideMark/>
          </w:tcPr>
          <w:p w:rsidR="00572B2B" w:rsidRPr="00FD6EA0" w:rsidRDefault="00572B2B" w:rsidP="00A101C7">
            <w:pPr>
              <w:autoSpaceDE/>
              <w:autoSpaceDN/>
              <w:jc w:val="center"/>
              <w:rPr>
                <w:b/>
                <w:bCs/>
                <w:color w:val="000000"/>
                <w:sz w:val="24"/>
                <w:szCs w:val="24"/>
              </w:rPr>
            </w:pPr>
            <w:r w:rsidRPr="00FD6EA0">
              <w:rPr>
                <w:b/>
                <w:bCs/>
                <w:color w:val="000000"/>
                <w:sz w:val="24"/>
                <w:szCs w:val="24"/>
              </w:rPr>
              <w:t>hányadik óra</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1/9K</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Váradi András</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5-8.</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1/9K</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 xml:space="preserve">Ifj. </w:t>
            </w:r>
            <w:proofErr w:type="spellStart"/>
            <w:r w:rsidRPr="00250B80">
              <w:rPr>
                <w:color w:val="000000"/>
                <w:sz w:val="22"/>
                <w:szCs w:val="22"/>
              </w:rPr>
              <w:t>Jánvári</w:t>
            </w:r>
            <w:proofErr w:type="spellEnd"/>
            <w:r w:rsidRPr="00250B80">
              <w:rPr>
                <w:color w:val="000000"/>
                <w:sz w:val="22"/>
                <w:szCs w:val="22"/>
              </w:rPr>
              <w:t xml:space="preserve"> Tibor</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 M (galg1)</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Csorba Antal</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Pr>
                <w:color w:val="000000"/>
                <w:sz w:val="22"/>
                <w:szCs w:val="22"/>
              </w:rPr>
              <w:t>3-5</w:t>
            </w:r>
            <w:r w:rsidRPr="00250B80">
              <w:rPr>
                <w:color w:val="000000"/>
                <w:sz w:val="22"/>
                <w:szCs w:val="22"/>
              </w:rPr>
              <w:t>.</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 M (galg2)</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Pocsai László</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Pr>
                <w:color w:val="000000"/>
                <w:sz w:val="22"/>
                <w:szCs w:val="22"/>
              </w:rPr>
              <w:t>3-5</w:t>
            </w:r>
            <w:r w:rsidRPr="00250B80">
              <w:rPr>
                <w:color w:val="000000"/>
                <w:sz w:val="22"/>
                <w:szCs w:val="22"/>
              </w:rPr>
              <w:t>.</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 M (galg1)</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Czabay</w:t>
            </w:r>
            <w:proofErr w:type="spellEnd"/>
            <w:r w:rsidRPr="00250B80">
              <w:rPr>
                <w:color w:val="000000"/>
                <w:sz w:val="22"/>
                <w:szCs w:val="22"/>
              </w:rPr>
              <w:t xml:space="preserve"> Farkas György</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6-9.</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1/9 M (galg2)</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 xml:space="preserve">Id. </w:t>
            </w:r>
            <w:proofErr w:type="spellStart"/>
            <w:r w:rsidRPr="00250B80">
              <w:rPr>
                <w:color w:val="000000"/>
                <w:sz w:val="22"/>
                <w:szCs w:val="22"/>
              </w:rPr>
              <w:t>Jánvári</w:t>
            </w:r>
            <w:proofErr w:type="spellEnd"/>
            <w:r w:rsidRPr="00250B80">
              <w:rPr>
                <w:color w:val="000000"/>
                <w:sz w:val="22"/>
                <w:szCs w:val="22"/>
              </w:rPr>
              <w:t xml:space="preserve"> Tibor </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6-9.</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9-4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Kecskeméti Zsolt</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1-2.</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9-4 (2.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Csuka Csaba</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1-2.</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9-4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vMerge w:val="restart"/>
            <w:tcBorders>
              <w:top w:val="nil"/>
              <w:left w:val="double" w:sz="6" w:space="0" w:color="auto"/>
              <w:bottom w:val="single" w:sz="4" w:space="0" w:color="000000"/>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 xml:space="preserve">Ifj. </w:t>
            </w:r>
            <w:proofErr w:type="spellStart"/>
            <w:r w:rsidRPr="00250B80">
              <w:rPr>
                <w:color w:val="000000"/>
                <w:sz w:val="22"/>
                <w:szCs w:val="22"/>
              </w:rPr>
              <w:t>Jánvári</w:t>
            </w:r>
            <w:proofErr w:type="spellEnd"/>
            <w:r w:rsidRPr="00250B80">
              <w:rPr>
                <w:color w:val="000000"/>
                <w:sz w:val="22"/>
                <w:szCs w:val="22"/>
              </w:rPr>
              <w:t xml:space="preserve"> Tibor</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5-6.</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9-4 (2.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vMerge/>
            <w:tcBorders>
              <w:top w:val="nil"/>
              <w:left w:val="double" w:sz="6" w:space="0" w:color="auto"/>
              <w:bottom w:val="single" w:sz="4" w:space="0" w:color="000000"/>
              <w:right w:val="double" w:sz="6" w:space="0" w:color="auto"/>
            </w:tcBorders>
            <w:vAlign w:val="center"/>
            <w:hideMark/>
          </w:tcPr>
          <w:p w:rsidR="00572B2B" w:rsidRPr="00250B80" w:rsidRDefault="00572B2B" w:rsidP="00A101C7">
            <w:pPr>
              <w:autoSpaceDE/>
              <w:autoSpaceDN/>
              <w:rPr>
                <w:color w:val="000000"/>
                <w:sz w:val="22"/>
                <w:szCs w:val="22"/>
              </w:rPr>
            </w:pP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Czabay</w:t>
            </w:r>
            <w:proofErr w:type="spellEnd"/>
            <w:r w:rsidRPr="00250B80">
              <w:rPr>
                <w:color w:val="000000"/>
                <w:sz w:val="22"/>
                <w:szCs w:val="22"/>
              </w:rPr>
              <w:t xml:space="preserve"> Farkas György</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4-5.</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9-5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Ködmön Tamás</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3-4.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9-5 (2.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galg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Csuka Csaba</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3-4.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9-5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vMerge w:val="restart"/>
            <w:tcBorders>
              <w:top w:val="nil"/>
              <w:left w:val="double" w:sz="6" w:space="0" w:color="auto"/>
              <w:bottom w:val="single" w:sz="4" w:space="0" w:color="000000"/>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Jánvári</w:t>
            </w:r>
            <w:proofErr w:type="spellEnd"/>
            <w:r w:rsidRPr="00250B80">
              <w:rPr>
                <w:color w:val="000000"/>
                <w:sz w:val="22"/>
                <w:szCs w:val="22"/>
              </w:rPr>
              <w:t xml:space="preserve"> Tibor</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 xml:space="preserve">Péntek </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7-8.</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9-5 (2.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vag</w:t>
            </w:r>
            <w:proofErr w:type="spellEnd"/>
          </w:p>
        </w:tc>
        <w:tc>
          <w:tcPr>
            <w:tcW w:w="1140" w:type="dxa"/>
            <w:vMerge/>
            <w:tcBorders>
              <w:top w:val="nil"/>
              <w:left w:val="double" w:sz="6" w:space="0" w:color="auto"/>
              <w:bottom w:val="single" w:sz="4" w:space="0" w:color="000000"/>
              <w:right w:val="double" w:sz="6" w:space="0" w:color="auto"/>
            </w:tcBorders>
            <w:vAlign w:val="center"/>
            <w:hideMark/>
          </w:tcPr>
          <w:p w:rsidR="00572B2B" w:rsidRPr="00250B80" w:rsidRDefault="00572B2B" w:rsidP="00A101C7">
            <w:pPr>
              <w:autoSpaceDE/>
              <w:autoSpaceDN/>
              <w:rPr>
                <w:color w:val="000000"/>
                <w:sz w:val="22"/>
                <w:szCs w:val="22"/>
              </w:rPr>
            </w:pP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Czabay</w:t>
            </w:r>
            <w:proofErr w:type="spellEnd"/>
            <w:r w:rsidRPr="00250B80">
              <w:rPr>
                <w:color w:val="000000"/>
                <w:sz w:val="22"/>
                <w:szCs w:val="22"/>
              </w:rPr>
              <w:t xml:space="preserve"> Farkas György</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2-3.</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10-4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Csorba Antal</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10-4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Kecskeméti Zsolt</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10-5</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Csorba Antal</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5-8.</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11-4</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Szabó Máté</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5-6.</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11-4</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asg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Szabó Máté</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7-8.</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11-4 (</w:t>
            </w:r>
            <w:proofErr w:type="spellStart"/>
            <w:r w:rsidRPr="00250B80">
              <w:rPr>
                <w:color w:val="000000"/>
                <w:sz w:val="22"/>
                <w:szCs w:val="22"/>
              </w:rPr>
              <w:t>elek</w:t>
            </w:r>
            <w:proofErr w:type="spellEnd"/>
            <w:r w:rsidRPr="00250B80">
              <w:rPr>
                <w:color w:val="000000"/>
                <w:sz w:val="22"/>
                <w:szCs w:val="22"/>
              </w:rPr>
              <w:t xml:space="preserve">) 1. </w:t>
            </w:r>
            <w:proofErr w:type="spellStart"/>
            <w:r w:rsidRPr="00250B80">
              <w:rPr>
                <w:color w:val="000000"/>
                <w:sz w:val="22"/>
                <w:szCs w:val="22"/>
              </w:rPr>
              <w:t>csop</w:t>
            </w:r>
            <w:proofErr w:type="spellEnd"/>
            <w:r w:rsidRPr="00250B80">
              <w:rPr>
                <w:color w:val="000000"/>
                <w:sz w:val="22"/>
                <w:szCs w:val="22"/>
              </w:rPr>
              <w: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Csorba Antal</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Csütörtök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1-2.</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11-4 (</w:t>
            </w:r>
            <w:proofErr w:type="spellStart"/>
            <w:r w:rsidRPr="00250B80">
              <w:rPr>
                <w:color w:val="000000"/>
                <w:sz w:val="22"/>
                <w:szCs w:val="22"/>
              </w:rPr>
              <w:t>elek</w:t>
            </w:r>
            <w:proofErr w:type="spellEnd"/>
            <w:r w:rsidRPr="00250B80">
              <w:rPr>
                <w:color w:val="000000"/>
                <w:sz w:val="22"/>
                <w:szCs w:val="22"/>
              </w:rPr>
              <w:t xml:space="preserve">) 2. </w:t>
            </w:r>
            <w:proofErr w:type="spellStart"/>
            <w:r w:rsidRPr="00250B80">
              <w:rPr>
                <w:color w:val="000000"/>
                <w:sz w:val="22"/>
                <w:szCs w:val="22"/>
              </w:rPr>
              <w:t>csop</w:t>
            </w:r>
            <w:proofErr w:type="spellEnd"/>
            <w:r w:rsidRPr="00250B80">
              <w:rPr>
                <w:color w:val="000000"/>
                <w:sz w:val="22"/>
                <w:szCs w:val="22"/>
              </w:rPr>
              <w: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kag</w:t>
            </w:r>
            <w:proofErr w:type="spellEnd"/>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Kecskeméti Zsolt</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5-6.</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11-4 (</w:t>
            </w:r>
            <w:proofErr w:type="spellStart"/>
            <w:r w:rsidRPr="00250B80">
              <w:rPr>
                <w:color w:val="000000"/>
                <w:sz w:val="22"/>
                <w:szCs w:val="22"/>
              </w:rPr>
              <w:t>elek</w:t>
            </w:r>
            <w:proofErr w:type="spellEnd"/>
            <w:r w:rsidRPr="00250B80">
              <w:rPr>
                <w:color w:val="000000"/>
                <w:sz w:val="22"/>
                <w:szCs w:val="22"/>
              </w:rPr>
              <w:t xml:space="preserve">) 2. </w:t>
            </w:r>
            <w:proofErr w:type="spellStart"/>
            <w:r w:rsidRPr="00250B80">
              <w:rPr>
                <w:color w:val="000000"/>
                <w:sz w:val="22"/>
                <w:szCs w:val="22"/>
              </w:rPr>
              <w:t>csop</w:t>
            </w:r>
            <w:proofErr w:type="spellEnd"/>
            <w:r w:rsidRPr="00250B80">
              <w:rPr>
                <w:color w:val="000000"/>
                <w:sz w:val="22"/>
                <w:szCs w:val="22"/>
              </w:rPr>
              <w: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ipg</w:t>
            </w:r>
            <w:proofErr w:type="spellEnd"/>
            <w:r w:rsidRPr="00250B80">
              <w:rPr>
                <w:color w:val="000000"/>
                <w:sz w:val="22"/>
                <w:szCs w:val="22"/>
              </w:rPr>
              <w: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Kecskeméti Zsolt</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7-8.</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12-4 (1.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mér</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Pénzes Sándor</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1-2.</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12-4 (2. csoport)</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mér</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Pénzes Sándor</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péntek</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3-4.</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SZH/2</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hg1</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Ködmön</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Hétfő</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1-5.</w:t>
            </w:r>
          </w:p>
        </w:tc>
      </w:tr>
      <w:tr w:rsidR="00572B2B" w:rsidRPr="00FD6EA0" w:rsidTr="00A101C7">
        <w:trPr>
          <w:trHeight w:val="399"/>
          <w:jc w:val="center"/>
        </w:trPr>
        <w:tc>
          <w:tcPr>
            <w:tcW w:w="2040" w:type="dxa"/>
            <w:tcBorders>
              <w:top w:val="nil"/>
              <w:left w:val="double" w:sz="6" w:space="0" w:color="auto"/>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SZH/2</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hg1</w:t>
            </w:r>
          </w:p>
        </w:tc>
        <w:tc>
          <w:tcPr>
            <w:tcW w:w="114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Ködmön</w:t>
            </w:r>
          </w:p>
        </w:tc>
        <w:tc>
          <w:tcPr>
            <w:tcW w:w="132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Kedd</w:t>
            </w:r>
          </w:p>
        </w:tc>
        <w:tc>
          <w:tcPr>
            <w:tcW w:w="1580" w:type="dxa"/>
            <w:tcBorders>
              <w:top w:val="nil"/>
              <w:left w:val="nil"/>
              <w:bottom w:val="single" w:sz="4"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1-5.</w:t>
            </w:r>
          </w:p>
        </w:tc>
      </w:tr>
      <w:tr w:rsidR="00572B2B" w:rsidRPr="00FD6EA0" w:rsidTr="00A101C7">
        <w:trPr>
          <w:trHeight w:val="399"/>
          <w:jc w:val="center"/>
        </w:trPr>
        <w:tc>
          <w:tcPr>
            <w:tcW w:w="2040" w:type="dxa"/>
            <w:tcBorders>
              <w:top w:val="nil"/>
              <w:left w:val="double" w:sz="6" w:space="0" w:color="auto"/>
              <w:bottom w:val="double" w:sz="6"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SZH/2</w:t>
            </w:r>
          </w:p>
        </w:tc>
        <w:tc>
          <w:tcPr>
            <w:tcW w:w="1140" w:type="dxa"/>
            <w:tcBorders>
              <w:top w:val="nil"/>
              <w:left w:val="nil"/>
              <w:bottom w:val="double" w:sz="6"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proofErr w:type="spellStart"/>
            <w:r w:rsidRPr="00250B80">
              <w:rPr>
                <w:color w:val="000000"/>
                <w:sz w:val="22"/>
                <w:szCs w:val="22"/>
              </w:rPr>
              <w:t>hag</w:t>
            </w:r>
            <w:proofErr w:type="spellEnd"/>
            <w:r w:rsidRPr="00250B80">
              <w:rPr>
                <w:color w:val="000000"/>
                <w:sz w:val="22"/>
                <w:szCs w:val="22"/>
              </w:rPr>
              <w:t xml:space="preserve">, </w:t>
            </w:r>
          </w:p>
        </w:tc>
        <w:tc>
          <w:tcPr>
            <w:tcW w:w="1140" w:type="dxa"/>
            <w:tcBorders>
              <w:top w:val="nil"/>
              <w:left w:val="nil"/>
              <w:bottom w:val="double" w:sz="6"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A/B</w:t>
            </w:r>
          </w:p>
        </w:tc>
        <w:tc>
          <w:tcPr>
            <w:tcW w:w="2300" w:type="dxa"/>
            <w:tcBorders>
              <w:top w:val="nil"/>
              <w:left w:val="nil"/>
              <w:bottom w:val="double" w:sz="6"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Ködmön</w:t>
            </w:r>
          </w:p>
        </w:tc>
        <w:tc>
          <w:tcPr>
            <w:tcW w:w="1320" w:type="dxa"/>
            <w:tcBorders>
              <w:top w:val="nil"/>
              <w:left w:val="nil"/>
              <w:bottom w:val="double" w:sz="6" w:space="0" w:color="auto"/>
              <w:right w:val="double" w:sz="6" w:space="0" w:color="auto"/>
            </w:tcBorders>
            <w:shd w:val="clear" w:color="auto" w:fill="auto"/>
            <w:vAlign w:val="center"/>
            <w:hideMark/>
          </w:tcPr>
          <w:p w:rsidR="00572B2B" w:rsidRPr="00250B80" w:rsidRDefault="00572B2B" w:rsidP="00A101C7">
            <w:pPr>
              <w:autoSpaceDE/>
              <w:autoSpaceDN/>
              <w:rPr>
                <w:color w:val="000000"/>
                <w:sz w:val="22"/>
                <w:szCs w:val="22"/>
              </w:rPr>
            </w:pPr>
            <w:r w:rsidRPr="00250B80">
              <w:rPr>
                <w:color w:val="000000"/>
                <w:sz w:val="22"/>
                <w:szCs w:val="22"/>
              </w:rPr>
              <w:t>Szerda</w:t>
            </w:r>
          </w:p>
        </w:tc>
        <w:tc>
          <w:tcPr>
            <w:tcW w:w="1580" w:type="dxa"/>
            <w:tcBorders>
              <w:top w:val="nil"/>
              <w:left w:val="nil"/>
              <w:bottom w:val="double" w:sz="6" w:space="0" w:color="auto"/>
              <w:right w:val="double" w:sz="6" w:space="0" w:color="auto"/>
            </w:tcBorders>
            <w:shd w:val="clear" w:color="auto" w:fill="auto"/>
            <w:vAlign w:val="center"/>
            <w:hideMark/>
          </w:tcPr>
          <w:p w:rsidR="00572B2B" w:rsidRPr="00250B80" w:rsidRDefault="00572B2B" w:rsidP="00A101C7">
            <w:pPr>
              <w:autoSpaceDE/>
              <w:autoSpaceDN/>
              <w:jc w:val="center"/>
              <w:rPr>
                <w:color w:val="000000"/>
                <w:sz w:val="22"/>
                <w:szCs w:val="22"/>
              </w:rPr>
            </w:pPr>
            <w:r w:rsidRPr="00250B80">
              <w:rPr>
                <w:color w:val="000000"/>
                <w:sz w:val="22"/>
                <w:szCs w:val="22"/>
              </w:rPr>
              <w:t>2-4.</w:t>
            </w:r>
          </w:p>
        </w:tc>
      </w:tr>
    </w:tbl>
    <w:p w:rsidR="00B43550" w:rsidRDefault="009E4D0E" w:rsidP="00B43550">
      <w:pPr>
        <w:autoSpaceDE/>
        <w:autoSpaceDN/>
        <w:spacing w:after="160" w:line="360" w:lineRule="auto"/>
        <w:ind w:left="720"/>
        <w:contextualSpacing/>
        <w:rPr>
          <w:rFonts w:eastAsia="Calibri"/>
          <w:b/>
          <w:sz w:val="24"/>
          <w:szCs w:val="24"/>
          <w:lang w:eastAsia="en-US"/>
        </w:rPr>
      </w:pPr>
      <w:r>
        <w:rPr>
          <w:rFonts w:eastAsia="Calibri"/>
          <w:b/>
          <w:sz w:val="24"/>
          <w:szCs w:val="24"/>
          <w:lang w:eastAsia="en-US"/>
        </w:rPr>
        <w:lastRenderedPageBreak/>
        <w:t xml:space="preserve">11.2.2. </w:t>
      </w:r>
      <w:r w:rsidR="00B43550" w:rsidRPr="00250B80">
        <w:rPr>
          <w:rFonts w:eastAsia="Calibri"/>
          <w:b/>
          <w:sz w:val="24"/>
          <w:szCs w:val="24"/>
          <w:lang w:eastAsia="en-US"/>
        </w:rPr>
        <w:t>Iskolai tanmű</w:t>
      </w:r>
      <w:r w:rsidR="00B43550">
        <w:rPr>
          <w:rFonts w:eastAsia="Calibri"/>
          <w:b/>
          <w:sz w:val="24"/>
          <w:szCs w:val="24"/>
          <w:lang w:eastAsia="en-US"/>
        </w:rPr>
        <w:t>helyi gyakorlat beosztása</w:t>
      </w:r>
      <w:r w:rsidR="00B43550" w:rsidRPr="00250B80">
        <w:rPr>
          <w:rFonts w:eastAsia="Calibri"/>
          <w:b/>
          <w:sz w:val="24"/>
          <w:szCs w:val="24"/>
          <w:lang w:eastAsia="en-US"/>
        </w:rPr>
        <w:t xml:space="preserve"> 2020.11.16-tól</w:t>
      </w:r>
      <w:r w:rsidR="00B43550">
        <w:rPr>
          <w:rFonts w:eastAsia="Calibri"/>
          <w:b/>
          <w:sz w:val="24"/>
          <w:szCs w:val="24"/>
          <w:lang w:eastAsia="en-US"/>
        </w:rPr>
        <w:t xml:space="preserve"> ESTI </w:t>
      </w:r>
      <w:r w:rsidR="00B43550">
        <w:rPr>
          <w:rFonts w:eastAsia="Calibri"/>
          <w:b/>
          <w:sz w:val="24"/>
          <w:szCs w:val="24"/>
          <w:lang w:eastAsia="en-US"/>
        </w:rPr>
        <w:t>munkarend:</w:t>
      </w:r>
    </w:p>
    <w:tbl>
      <w:tblPr>
        <w:tblW w:w="9025" w:type="dxa"/>
        <w:jc w:val="center"/>
        <w:tblCellMar>
          <w:left w:w="70" w:type="dxa"/>
          <w:right w:w="70" w:type="dxa"/>
        </w:tblCellMar>
        <w:tblLook w:val="04A0" w:firstRow="1" w:lastRow="0" w:firstColumn="1" w:lastColumn="0" w:noHBand="0" w:noVBand="1"/>
      </w:tblPr>
      <w:tblGrid>
        <w:gridCol w:w="1212"/>
        <w:gridCol w:w="1874"/>
        <w:gridCol w:w="719"/>
        <w:gridCol w:w="1701"/>
        <w:gridCol w:w="1417"/>
        <w:gridCol w:w="2102"/>
      </w:tblGrid>
      <w:tr w:rsidR="00B43550" w:rsidRPr="00FD6EA0" w:rsidTr="009E4D0E">
        <w:trPr>
          <w:trHeight w:val="336"/>
          <w:jc w:val="center"/>
        </w:trPr>
        <w:tc>
          <w:tcPr>
            <w:tcW w:w="121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osztály</w:t>
            </w:r>
          </w:p>
        </w:tc>
        <w:tc>
          <w:tcPr>
            <w:tcW w:w="1874" w:type="dxa"/>
            <w:tcBorders>
              <w:top w:val="double" w:sz="6" w:space="0" w:color="auto"/>
              <w:left w:val="nil"/>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tantárgy</w:t>
            </w:r>
          </w:p>
        </w:tc>
        <w:tc>
          <w:tcPr>
            <w:tcW w:w="719" w:type="dxa"/>
            <w:tcBorders>
              <w:top w:val="double" w:sz="6" w:space="0" w:color="auto"/>
              <w:left w:val="nil"/>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hét</w:t>
            </w:r>
          </w:p>
        </w:tc>
        <w:tc>
          <w:tcPr>
            <w:tcW w:w="1701" w:type="dxa"/>
            <w:tcBorders>
              <w:top w:val="double" w:sz="6" w:space="0" w:color="auto"/>
              <w:left w:val="nil"/>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tanító tanár</w:t>
            </w:r>
          </w:p>
        </w:tc>
        <w:tc>
          <w:tcPr>
            <w:tcW w:w="1417" w:type="dxa"/>
            <w:tcBorders>
              <w:top w:val="double" w:sz="6" w:space="0" w:color="auto"/>
              <w:left w:val="nil"/>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napok</w:t>
            </w:r>
          </w:p>
        </w:tc>
        <w:tc>
          <w:tcPr>
            <w:tcW w:w="2102" w:type="dxa"/>
            <w:tcBorders>
              <w:top w:val="double" w:sz="6" w:space="0" w:color="auto"/>
              <w:left w:val="nil"/>
              <w:bottom w:val="double" w:sz="6" w:space="0" w:color="auto"/>
              <w:right w:val="double" w:sz="6" w:space="0" w:color="auto"/>
            </w:tcBorders>
            <w:shd w:val="clear" w:color="auto" w:fill="auto"/>
            <w:noWrap/>
            <w:vAlign w:val="bottom"/>
            <w:hideMark/>
          </w:tcPr>
          <w:p w:rsidR="00B43550" w:rsidRPr="00FD6EA0" w:rsidRDefault="00B43550" w:rsidP="00A101C7">
            <w:pPr>
              <w:autoSpaceDE/>
              <w:autoSpaceDN/>
              <w:jc w:val="center"/>
              <w:rPr>
                <w:b/>
                <w:bCs/>
                <w:color w:val="000000"/>
                <w:sz w:val="24"/>
                <w:szCs w:val="24"/>
              </w:rPr>
            </w:pPr>
            <w:r w:rsidRPr="00FD6EA0">
              <w:rPr>
                <w:b/>
                <w:bCs/>
                <w:color w:val="000000"/>
                <w:sz w:val="24"/>
                <w:szCs w:val="24"/>
              </w:rPr>
              <w:t>hányadik óra</w:t>
            </w:r>
          </w:p>
        </w:tc>
      </w:tr>
      <w:tr w:rsidR="009E4D0E" w:rsidRPr="00250B80" w:rsidTr="009E4D0E">
        <w:trPr>
          <w:trHeight w:val="399"/>
          <w:jc w:val="center"/>
        </w:trPr>
        <w:tc>
          <w:tcPr>
            <w:tcW w:w="1212" w:type="dxa"/>
            <w:tcBorders>
              <w:top w:val="nil"/>
              <w:left w:val="double" w:sz="6" w:space="0" w:color="auto"/>
              <w:bottom w:val="single" w:sz="4" w:space="0" w:color="auto"/>
              <w:right w:val="double" w:sz="6" w:space="0" w:color="auto"/>
            </w:tcBorders>
            <w:shd w:val="clear" w:color="auto" w:fill="auto"/>
            <w:vAlign w:val="center"/>
          </w:tcPr>
          <w:p w:rsidR="009E4D0E" w:rsidRPr="00250B80" w:rsidRDefault="009E4D0E" w:rsidP="009E4D0E">
            <w:pPr>
              <w:autoSpaceDE/>
              <w:autoSpaceDN/>
              <w:rPr>
                <w:color w:val="000000"/>
                <w:sz w:val="22"/>
                <w:szCs w:val="22"/>
              </w:rPr>
            </w:pPr>
            <w:r>
              <w:rPr>
                <w:color w:val="000000"/>
                <w:sz w:val="22"/>
                <w:szCs w:val="22"/>
              </w:rPr>
              <w:t>2/14 GTE</w:t>
            </w:r>
          </w:p>
        </w:tc>
        <w:tc>
          <w:tcPr>
            <w:tcW w:w="1874" w:type="dxa"/>
            <w:tcBorders>
              <w:top w:val="nil"/>
              <w:left w:val="nil"/>
              <w:bottom w:val="single" w:sz="4" w:space="0" w:color="auto"/>
              <w:right w:val="double" w:sz="6" w:space="0" w:color="auto"/>
            </w:tcBorders>
            <w:shd w:val="clear" w:color="auto" w:fill="auto"/>
            <w:vAlign w:val="center"/>
          </w:tcPr>
          <w:p w:rsidR="009E4D0E" w:rsidRDefault="009E4D0E" w:rsidP="009E4D0E">
            <w:pPr>
              <w:autoSpaceDE/>
              <w:autoSpaceDN/>
              <w:rPr>
                <w:sz w:val="24"/>
                <w:szCs w:val="24"/>
              </w:rPr>
            </w:pPr>
            <w:r w:rsidRPr="00135539">
              <w:rPr>
                <w:sz w:val="24"/>
                <w:szCs w:val="24"/>
              </w:rPr>
              <w:t>villamos alapismeretek</w:t>
            </w:r>
          </w:p>
          <w:p w:rsidR="009E4D0E" w:rsidRPr="00250B80" w:rsidRDefault="009E4D0E" w:rsidP="009E4D0E">
            <w:pPr>
              <w:autoSpaceDE/>
              <w:autoSpaceDN/>
              <w:rPr>
                <w:color w:val="000000"/>
                <w:sz w:val="22"/>
                <w:szCs w:val="22"/>
              </w:rPr>
            </w:pPr>
            <w:r>
              <w:rPr>
                <w:sz w:val="24"/>
                <w:szCs w:val="24"/>
              </w:rPr>
              <w:t>gyakorlata</w:t>
            </w:r>
          </w:p>
        </w:tc>
        <w:tc>
          <w:tcPr>
            <w:tcW w:w="719"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A/B</w:t>
            </w:r>
          </w:p>
        </w:tc>
        <w:tc>
          <w:tcPr>
            <w:tcW w:w="1701"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Varró Ferenc</w:t>
            </w:r>
          </w:p>
        </w:tc>
        <w:tc>
          <w:tcPr>
            <w:tcW w:w="1417"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Hétfő</w:t>
            </w:r>
          </w:p>
        </w:tc>
        <w:tc>
          <w:tcPr>
            <w:tcW w:w="2102"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sidRPr="00135539">
              <w:rPr>
                <w:sz w:val="24"/>
                <w:szCs w:val="24"/>
              </w:rPr>
              <w:t>16:00 - 19:00-ig</w:t>
            </w:r>
          </w:p>
        </w:tc>
      </w:tr>
      <w:tr w:rsidR="009E4D0E" w:rsidRPr="00250B80" w:rsidTr="009E4D0E">
        <w:trPr>
          <w:trHeight w:val="399"/>
          <w:jc w:val="center"/>
        </w:trPr>
        <w:tc>
          <w:tcPr>
            <w:tcW w:w="1212" w:type="dxa"/>
            <w:tcBorders>
              <w:top w:val="nil"/>
              <w:left w:val="double" w:sz="6" w:space="0" w:color="auto"/>
              <w:bottom w:val="single" w:sz="4" w:space="0" w:color="auto"/>
              <w:right w:val="double" w:sz="6" w:space="0" w:color="auto"/>
            </w:tcBorders>
            <w:shd w:val="clear" w:color="auto" w:fill="auto"/>
            <w:vAlign w:val="center"/>
          </w:tcPr>
          <w:p w:rsidR="009E4D0E" w:rsidRPr="00250B80" w:rsidRDefault="009E4D0E" w:rsidP="009E4D0E">
            <w:pPr>
              <w:autoSpaceDE/>
              <w:autoSpaceDN/>
              <w:rPr>
                <w:color w:val="000000"/>
                <w:sz w:val="22"/>
                <w:szCs w:val="22"/>
              </w:rPr>
            </w:pPr>
            <w:r>
              <w:rPr>
                <w:color w:val="000000"/>
                <w:sz w:val="22"/>
                <w:szCs w:val="22"/>
              </w:rPr>
              <w:t>2/14 GTE</w:t>
            </w:r>
          </w:p>
        </w:tc>
        <w:tc>
          <w:tcPr>
            <w:tcW w:w="1874" w:type="dxa"/>
            <w:tcBorders>
              <w:top w:val="nil"/>
              <w:left w:val="nil"/>
              <w:bottom w:val="single" w:sz="4" w:space="0" w:color="auto"/>
              <w:right w:val="double" w:sz="6" w:space="0" w:color="auto"/>
            </w:tcBorders>
            <w:shd w:val="clear" w:color="auto" w:fill="auto"/>
            <w:vAlign w:val="center"/>
          </w:tcPr>
          <w:p w:rsidR="009E4D0E" w:rsidRDefault="009E4D0E" w:rsidP="009E4D0E">
            <w:pPr>
              <w:autoSpaceDE/>
              <w:autoSpaceDN/>
              <w:rPr>
                <w:sz w:val="24"/>
                <w:szCs w:val="24"/>
              </w:rPr>
            </w:pPr>
            <w:r w:rsidRPr="00135539">
              <w:rPr>
                <w:sz w:val="24"/>
                <w:szCs w:val="24"/>
              </w:rPr>
              <w:t>villamos alapismeretek</w:t>
            </w:r>
          </w:p>
          <w:p w:rsidR="009E4D0E" w:rsidRPr="00250B80" w:rsidRDefault="009E4D0E" w:rsidP="009E4D0E">
            <w:pPr>
              <w:autoSpaceDE/>
              <w:autoSpaceDN/>
              <w:rPr>
                <w:color w:val="000000"/>
                <w:sz w:val="22"/>
                <w:szCs w:val="22"/>
              </w:rPr>
            </w:pPr>
            <w:r>
              <w:rPr>
                <w:sz w:val="24"/>
                <w:szCs w:val="24"/>
              </w:rPr>
              <w:t>gyakorlata</w:t>
            </w:r>
          </w:p>
        </w:tc>
        <w:tc>
          <w:tcPr>
            <w:tcW w:w="719"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A/B</w:t>
            </w:r>
          </w:p>
        </w:tc>
        <w:tc>
          <w:tcPr>
            <w:tcW w:w="1701" w:type="dxa"/>
            <w:tcBorders>
              <w:top w:val="nil"/>
              <w:left w:val="nil"/>
              <w:bottom w:val="single" w:sz="4" w:space="0" w:color="auto"/>
              <w:right w:val="double" w:sz="6" w:space="0" w:color="auto"/>
            </w:tcBorders>
            <w:shd w:val="clear" w:color="auto" w:fill="auto"/>
            <w:vAlign w:val="center"/>
          </w:tcPr>
          <w:p w:rsidR="009E4D0E" w:rsidRPr="00135539" w:rsidRDefault="009E4D0E" w:rsidP="009E4D0E">
            <w:pPr>
              <w:rPr>
                <w:sz w:val="24"/>
                <w:szCs w:val="24"/>
              </w:rPr>
            </w:pPr>
            <w:r w:rsidRPr="00135539">
              <w:rPr>
                <w:sz w:val="24"/>
                <w:szCs w:val="24"/>
              </w:rPr>
              <w:t>Pénzes Sándor.</w:t>
            </w:r>
          </w:p>
          <w:p w:rsidR="009E4D0E" w:rsidRPr="00135539" w:rsidRDefault="009E4D0E" w:rsidP="009E4D0E">
            <w:pPr>
              <w:autoSpaceDE/>
              <w:autoSpaceDN/>
              <w:rPr>
                <w:sz w:val="24"/>
                <w:szCs w:val="24"/>
              </w:rPr>
            </w:pPr>
          </w:p>
        </w:tc>
        <w:tc>
          <w:tcPr>
            <w:tcW w:w="1417"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Hétfő</w:t>
            </w:r>
          </w:p>
        </w:tc>
        <w:tc>
          <w:tcPr>
            <w:tcW w:w="2102" w:type="dxa"/>
            <w:tcBorders>
              <w:top w:val="nil"/>
              <w:left w:val="nil"/>
              <w:bottom w:val="single" w:sz="4" w:space="0" w:color="auto"/>
              <w:right w:val="double" w:sz="6" w:space="0" w:color="auto"/>
            </w:tcBorders>
            <w:shd w:val="clear" w:color="auto" w:fill="auto"/>
            <w:vAlign w:val="center"/>
          </w:tcPr>
          <w:p w:rsidR="009E4D0E" w:rsidRPr="00250B80" w:rsidRDefault="009E4D0E" w:rsidP="009E4D0E">
            <w:pPr>
              <w:autoSpaceDE/>
              <w:autoSpaceDN/>
              <w:jc w:val="center"/>
              <w:rPr>
                <w:color w:val="000000"/>
                <w:sz w:val="22"/>
                <w:szCs w:val="22"/>
              </w:rPr>
            </w:pPr>
            <w:r w:rsidRPr="00135539">
              <w:rPr>
                <w:sz w:val="24"/>
                <w:szCs w:val="24"/>
              </w:rPr>
              <w:t>16:00 - 19:00-ig</w:t>
            </w:r>
          </w:p>
        </w:tc>
      </w:tr>
      <w:tr w:rsidR="009E4D0E" w:rsidRPr="00250B80" w:rsidTr="009E4D0E">
        <w:trPr>
          <w:trHeight w:val="399"/>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Pr>
                <w:color w:val="000000"/>
                <w:sz w:val="22"/>
                <w:szCs w:val="22"/>
              </w:rPr>
              <w:t>2/14 GTE</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Gépészeti alapismeretek gyakorlat</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Csorba Antal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Szerda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sidRPr="00135539">
              <w:rPr>
                <w:sz w:val="24"/>
                <w:szCs w:val="24"/>
              </w:rPr>
              <w:t>16:00 - 19:00-ig</w:t>
            </w:r>
          </w:p>
        </w:tc>
      </w:tr>
      <w:tr w:rsidR="009E4D0E" w:rsidRPr="00250B80" w:rsidTr="009E4D0E">
        <w:trPr>
          <w:trHeight w:val="399"/>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Pr>
                <w:color w:val="000000"/>
                <w:sz w:val="22"/>
                <w:szCs w:val="22"/>
              </w:rPr>
              <w:t>2/14 GTE</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Gépészeti alapismeretek gyakorlat</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A/B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135539" w:rsidRDefault="009E4D0E" w:rsidP="009E4D0E">
            <w:pPr>
              <w:rPr>
                <w:sz w:val="24"/>
                <w:szCs w:val="24"/>
              </w:rPr>
            </w:pPr>
            <w:r w:rsidRPr="00135539">
              <w:rPr>
                <w:sz w:val="24"/>
                <w:szCs w:val="24"/>
              </w:rPr>
              <w:t>Farkas Róbert.</w:t>
            </w:r>
          </w:p>
          <w:p w:rsidR="009E4D0E" w:rsidRPr="00250B80" w:rsidRDefault="009E4D0E" w:rsidP="009E4D0E">
            <w:pPr>
              <w:autoSpaceDE/>
              <w:autoSpaceDN/>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Pr>
                <w:color w:val="000000"/>
                <w:sz w:val="22"/>
                <w:szCs w:val="22"/>
              </w:rPr>
              <w:t>Szerda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sidRPr="00135539">
              <w:rPr>
                <w:sz w:val="24"/>
                <w:szCs w:val="24"/>
              </w:rPr>
              <w:t>16:00 - 19:00-ig</w:t>
            </w:r>
          </w:p>
        </w:tc>
      </w:tr>
      <w:tr w:rsidR="009E4D0E" w:rsidRPr="00250B80" w:rsidTr="009E4D0E">
        <w:trPr>
          <w:trHeight w:val="399"/>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Default="009E4D0E" w:rsidP="009E4D0E">
            <w:pPr>
              <w:autoSpaceDE/>
              <w:autoSpaceDN/>
              <w:rPr>
                <w:color w:val="000000"/>
                <w:sz w:val="22"/>
                <w:szCs w:val="22"/>
              </w:rPr>
            </w:pPr>
            <w:r>
              <w:rPr>
                <w:color w:val="000000"/>
                <w:sz w:val="22"/>
                <w:szCs w:val="22"/>
              </w:rPr>
              <w:t>2/14 GTE</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135539" w:rsidRDefault="009E4D0E" w:rsidP="009E4D0E">
            <w:pPr>
              <w:autoSpaceDE/>
              <w:autoSpaceDN/>
              <w:rPr>
                <w:sz w:val="24"/>
                <w:szCs w:val="24"/>
              </w:rPr>
            </w:pPr>
            <w:r w:rsidRPr="00135539">
              <w:rPr>
                <w:sz w:val="24"/>
                <w:szCs w:val="24"/>
              </w:rPr>
              <w:t>elektrotechnika gyakorlata</w:t>
            </w:r>
            <w:r>
              <w:rPr>
                <w:sz w:val="24"/>
                <w:szCs w:val="24"/>
              </w:rPr>
              <w:t xml:space="preserve"> (Első fele)</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9E4D0E" w:rsidRDefault="009E4D0E" w:rsidP="009E4D0E">
            <w:pPr>
              <w:autoSpaceDE/>
              <w:autoSpaceDN/>
              <w:jc w:val="center"/>
              <w:rPr>
                <w:b/>
                <w:color w:val="000000"/>
                <w:sz w:val="22"/>
                <w:szCs w:val="22"/>
              </w:rPr>
            </w:pPr>
            <w:r>
              <w:rPr>
                <w:b/>
                <w:color w:val="000000"/>
                <w:sz w:val="22"/>
                <w:szCs w:val="22"/>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Varró Ferenc.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Default="009E4D0E" w:rsidP="009E4D0E">
            <w:pPr>
              <w:autoSpaceDE/>
              <w:autoSpaceDN/>
              <w:jc w:val="center"/>
              <w:rPr>
                <w:color w:val="000000"/>
                <w:sz w:val="22"/>
                <w:szCs w:val="22"/>
              </w:rPr>
            </w:pPr>
            <w:r>
              <w:rPr>
                <w:color w:val="000000"/>
                <w:sz w:val="22"/>
                <w:szCs w:val="22"/>
              </w:rPr>
              <w:t>Kedd</w:t>
            </w:r>
          </w:p>
          <w:p w:rsidR="009E4D0E" w:rsidRDefault="009E4D0E" w:rsidP="009E4D0E">
            <w:pPr>
              <w:autoSpaceDE/>
              <w:autoSpaceDN/>
              <w:jc w:val="center"/>
              <w:rPr>
                <w:color w:val="000000"/>
                <w:sz w:val="22"/>
                <w:szCs w:val="22"/>
              </w:rPr>
            </w:pPr>
            <w:r>
              <w:rPr>
                <w:color w:val="000000"/>
                <w:sz w:val="22"/>
                <w:szCs w:val="22"/>
              </w:rPr>
              <w:t>(11.17)</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135539" w:rsidRDefault="009E4D0E" w:rsidP="009E4D0E">
            <w:pPr>
              <w:autoSpaceDE/>
              <w:autoSpaceDN/>
              <w:jc w:val="center"/>
              <w:rPr>
                <w:sz w:val="24"/>
                <w:szCs w:val="24"/>
              </w:rPr>
            </w:pPr>
            <w:r w:rsidRPr="00135539">
              <w:rPr>
                <w:sz w:val="24"/>
                <w:szCs w:val="24"/>
              </w:rPr>
              <w:t>16:00 - 19:00-ig</w:t>
            </w:r>
          </w:p>
        </w:tc>
      </w:tr>
      <w:tr w:rsidR="009E4D0E" w:rsidRPr="00250B80" w:rsidTr="009E4D0E">
        <w:trPr>
          <w:trHeight w:val="399"/>
          <w:jc w:val="center"/>
        </w:trPr>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Pr>
                <w:color w:val="000000"/>
                <w:sz w:val="22"/>
                <w:szCs w:val="22"/>
              </w:rPr>
              <w:t>2/14 GTE</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135539" w:rsidRDefault="009E4D0E" w:rsidP="009E4D0E">
            <w:pPr>
              <w:autoSpaceDE/>
              <w:autoSpaceDN/>
              <w:rPr>
                <w:sz w:val="24"/>
                <w:szCs w:val="24"/>
              </w:rPr>
            </w:pPr>
            <w:r w:rsidRPr="00135539">
              <w:rPr>
                <w:sz w:val="24"/>
                <w:szCs w:val="24"/>
              </w:rPr>
              <w:t>elektrotechnika gyakorlata</w:t>
            </w:r>
            <w:r>
              <w:rPr>
                <w:sz w:val="24"/>
                <w:szCs w:val="24"/>
              </w:rPr>
              <w:t xml:space="preserve"> (Második fele)</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9E4D0E" w:rsidRDefault="009E4D0E" w:rsidP="009E4D0E">
            <w:pPr>
              <w:autoSpaceDE/>
              <w:autoSpaceDN/>
              <w:jc w:val="center"/>
              <w:rPr>
                <w:b/>
                <w:color w:val="000000"/>
                <w:sz w:val="22"/>
                <w:szCs w:val="22"/>
              </w:rPr>
            </w:pPr>
            <w:r>
              <w:rPr>
                <w:b/>
                <w:color w:val="000000"/>
                <w:sz w:val="22"/>
                <w:szCs w:val="22"/>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rPr>
                <w:color w:val="000000"/>
                <w:sz w:val="22"/>
                <w:szCs w:val="22"/>
              </w:rPr>
            </w:pPr>
            <w:r w:rsidRPr="00135539">
              <w:rPr>
                <w:sz w:val="24"/>
                <w:szCs w:val="24"/>
              </w:rPr>
              <w:t>Varró Ferenc.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Default="009E4D0E" w:rsidP="009E4D0E">
            <w:pPr>
              <w:autoSpaceDE/>
              <w:autoSpaceDN/>
              <w:jc w:val="center"/>
              <w:rPr>
                <w:color w:val="000000"/>
                <w:sz w:val="22"/>
                <w:szCs w:val="22"/>
              </w:rPr>
            </w:pPr>
            <w:r>
              <w:rPr>
                <w:color w:val="000000"/>
                <w:sz w:val="22"/>
                <w:szCs w:val="22"/>
              </w:rPr>
              <w:t>Kedd</w:t>
            </w:r>
          </w:p>
          <w:p w:rsidR="009E4D0E" w:rsidRPr="00250B80" w:rsidRDefault="009E4D0E" w:rsidP="009E4D0E">
            <w:pPr>
              <w:autoSpaceDE/>
              <w:autoSpaceDN/>
              <w:jc w:val="center"/>
              <w:rPr>
                <w:color w:val="000000"/>
                <w:sz w:val="22"/>
                <w:szCs w:val="22"/>
              </w:rPr>
            </w:pPr>
            <w:r>
              <w:rPr>
                <w:color w:val="000000"/>
                <w:sz w:val="22"/>
                <w:szCs w:val="22"/>
              </w:rPr>
              <w:t>(12.01)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9E4D0E" w:rsidRPr="00250B80" w:rsidRDefault="009E4D0E" w:rsidP="009E4D0E">
            <w:pPr>
              <w:autoSpaceDE/>
              <w:autoSpaceDN/>
              <w:jc w:val="center"/>
              <w:rPr>
                <w:color w:val="000000"/>
                <w:sz w:val="22"/>
                <w:szCs w:val="22"/>
              </w:rPr>
            </w:pPr>
            <w:r w:rsidRPr="00135539">
              <w:rPr>
                <w:sz w:val="24"/>
                <w:szCs w:val="24"/>
              </w:rPr>
              <w:t>16:00 - 19:00-ig</w:t>
            </w:r>
          </w:p>
        </w:tc>
      </w:tr>
    </w:tbl>
    <w:p w:rsidR="00B43550" w:rsidRDefault="00B43550" w:rsidP="00B43550">
      <w:pPr>
        <w:autoSpaceDE/>
        <w:autoSpaceDN/>
        <w:spacing w:after="160" w:line="360" w:lineRule="auto"/>
        <w:ind w:left="720"/>
        <w:contextualSpacing/>
        <w:rPr>
          <w:rFonts w:eastAsia="Calibri"/>
          <w:b/>
          <w:sz w:val="24"/>
          <w:szCs w:val="24"/>
          <w:lang w:eastAsia="en-US"/>
        </w:rPr>
      </w:pPr>
    </w:p>
    <w:p w:rsidR="009E4D0E" w:rsidRPr="00F70FC0" w:rsidRDefault="004A6DA2" w:rsidP="004A6DA2">
      <w:pPr>
        <w:autoSpaceDE/>
        <w:autoSpaceDN/>
        <w:spacing w:after="160" w:line="360" w:lineRule="auto"/>
        <w:contextualSpacing/>
        <w:rPr>
          <w:rFonts w:eastAsia="Calibri"/>
          <w:b/>
          <w:sz w:val="24"/>
          <w:szCs w:val="24"/>
          <w:lang w:eastAsia="en-US"/>
        </w:rPr>
      </w:pPr>
      <w:r>
        <w:rPr>
          <w:sz w:val="24"/>
          <w:szCs w:val="24"/>
        </w:rPr>
        <w:t>Az elméleti oktatók, az</w:t>
      </w:r>
      <w:r w:rsidRPr="00135539">
        <w:rPr>
          <w:sz w:val="24"/>
          <w:szCs w:val="24"/>
        </w:rPr>
        <w:t xml:space="preserve"> online jelenlétet, időzített dolgozatot csak 20:00 után, vagy csütörtökön, v</w:t>
      </w:r>
      <w:r>
        <w:rPr>
          <w:sz w:val="24"/>
          <w:szCs w:val="24"/>
        </w:rPr>
        <w:t>agy A heti keddeken szerveznek esti munkarendben.</w:t>
      </w:r>
    </w:p>
    <w:p w:rsidR="00B15F63" w:rsidRPr="004A6DA2" w:rsidRDefault="009E4D0E" w:rsidP="004A6DA2">
      <w:pPr>
        <w:pStyle w:val="Default"/>
        <w:spacing w:after="90"/>
        <w:ind w:left="360"/>
        <w:rPr>
          <w:rFonts w:ascii="Arial" w:hAnsi="Arial" w:cs="Arial"/>
          <w:color w:val="auto"/>
          <w:sz w:val="20"/>
          <w:szCs w:val="20"/>
        </w:rPr>
      </w:pPr>
      <w:r>
        <w:rPr>
          <w:rFonts w:ascii="Arial" w:hAnsi="Arial" w:cs="Arial"/>
          <w:color w:val="auto"/>
          <w:sz w:val="20"/>
          <w:szCs w:val="20"/>
        </w:rPr>
        <w:t>11.2.3</w:t>
      </w:r>
      <w:proofErr w:type="gramStart"/>
      <w:r>
        <w:rPr>
          <w:rFonts w:ascii="Arial" w:hAnsi="Arial" w:cs="Arial"/>
          <w:color w:val="auto"/>
          <w:sz w:val="20"/>
          <w:szCs w:val="20"/>
        </w:rPr>
        <w:t>.</w:t>
      </w:r>
      <w:r w:rsidR="00B15F63" w:rsidRPr="004A6DA2">
        <w:rPr>
          <w:rFonts w:ascii="Arial" w:hAnsi="Arial" w:cs="Arial"/>
          <w:sz w:val="20"/>
          <w:szCs w:val="20"/>
        </w:rPr>
        <w:t>a</w:t>
      </w:r>
      <w:proofErr w:type="gramEnd"/>
      <w:r w:rsidR="00B15F63" w:rsidRPr="004A6DA2">
        <w:rPr>
          <w:rFonts w:ascii="Arial" w:hAnsi="Arial" w:cs="Arial"/>
          <w:sz w:val="20"/>
          <w:szCs w:val="20"/>
        </w:rPr>
        <w:t xml:space="preserve"> tanítási és közösségi terek használatának szabályai, ellenőrzés rendje: lásd az Intézkedési terv a járványügyi válsághelyzet intézményi szintű kezelésére dokumentum 1-9. pontja</w:t>
      </w:r>
    </w:p>
    <w:p w:rsidR="00B15F63" w:rsidRPr="00710835" w:rsidRDefault="00B15F63" w:rsidP="00376BC8">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az intézményben nem szervezünk közösségi programokat a tanulóink részére  </w:t>
      </w:r>
    </w:p>
    <w:p w:rsidR="00B15F63" w:rsidRPr="00710835" w:rsidRDefault="00B15F63" w:rsidP="00376BC8">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szülői kapcsolattartás, tájékoztatók kiküldése a KRÉTA rendszeren keresztül történik</w:t>
      </w:r>
    </w:p>
    <w:p w:rsidR="00CD0C75" w:rsidRPr="004A6DA2" w:rsidRDefault="00B15F63" w:rsidP="004A6DA2">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az esetleges felmentések szabályozása, különös tekintettel az intézmény lakóhelyétől való távolságára, illetve a gyerek szociális helyzetére, az otthonfoglalkoztatás, tanulás f</w:t>
      </w:r>
      <w:r w:rsidR="00CD0C75">
        <w:rPr>
          <w:rFonts w:ascii="Arial" w:hAnsi="Arial" w:cs="Arial"/>
          <w:sz w:val="20"/>
          <w:szCs w:val="20"/>
        </w:rPr>
        <w:t>eltételeinek biztosítottságára.</w:t>
      </w:r>
    </w:p>
    <w:p w:rsidR="00CD0C75" w:rsidRDefault="00CD0C75" w:rsidP="00B15F63">
      <w:pPr>
        <w:pStyle w:val="Default"/>
        <w:rPr>
          <w:rFonts w:ascii="Arial" w:hAnsi="Arial" w:cs="Arial"/>
          <w:color w:val="auto"/>
          <w:sz w:val="20"/>
          <w:szCs w:val="20"/>
        </w:rPr>
      </w:pPr>
      <w:r>
        <w:rPr>
          <w:rFonts w:ascii="Arial" w:hAnsi="Arial" w:cs="Arial"/>
          <w:color w:val="auto"/>
          <w:sz w:val="20"/>
          <w:szCs w:val="20"/>
        </w:rPr>
        <w:t xml:space="preserve">Oktatók elérhetőségei: </w:t>
      </w:r>
    </w:p>
    <w:p w:rsidR="00CD0C75" w:rsidRDefault="00CD0C75" w:rsidP="00B15F63">
      <w:pPr>
        <w:pStyle w:val="Default"/>
        <w:rPr>
          <w:rFonts w:ascii="Arial" w:hAnsi="Arial" w:cs="Arial"/>
          <w:color w:val="auto"/>
          <w:sz w:val="20"/>
          <w:szCs w:val="20"/>
        </w:rPr>
      </w:pPr>
    </w:p>
    <w:tbl>
      <w:tblPr>
        <w:tblW w:w="7999" w:type="dxa"/>
        <w:tblCellMar>
          <w:left w:w="70" w:type="dxa"/>
          <w:right w:w="70" w:type="dxa"/>
        </w:tblCellMar>
        <w:tblLook w:val="04A0" w:firstRow="1" w:lastRow="0" w:firstColumn="1" w:lastColumn="0" w:noHBand="0" w:noVBand="1"/>
      </w:tblPr>
      <w:tblGrid>
        <w:gridCol w:w="580"/>
        <w:gridCol w:w="2978"/>
        <w:gridCol w:w="4441"/>
      </w:tblGrid>
      <w:tr w:rsidR="00CD0C75" w:rsidRPr="00CD0C75" w:rsidTr="00A92CC1">
        <w:trPr>
          <w:trHeight w:val="345"/>
        </w:trPr>
        <w:tc>
          <w:tcPr>
            <w:tcW w:w="5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CD0C75" w:rsidRPr="00CD0C75" w:rsidRDefault="00CD0C75" w:rsidP="00CD0C75">
            <w:pPr>
              <w:autoSpaceDE/>
              <w:autoSpaceDN/>
              <w:rPr>
                <w:b/>
                <w:bCs/>
                <w:color w:val="000000"/>
                <w:sz w:val="24"/>
                <w:szCs w:val="24"/>
              </w:rPr>
            </w:pPr>
            <w:proofErr w:type="spellStart"/>
            <w:r w:rsidRPr="00CD0C75">
              <w:rPr>
                <w:b/>
                <w:bCs/>
                <w:color w:val="000000"/>
                <w:sz w:val="24"/>
                <w:szCs w:val="24"/>
              </w:rPr>
              <w:t>s.sz</w:t>
            </w:r>
            <w:proofErr w:type="spellEnd"/>
            <w:r w:rsidRPr="00CD0C75">
              <w:rPr>
                <w:b/>
                <w:bCs/>
                <w:color w:val="000000"/>
                <w:sz w:val="24"/>
                <w:szCs w:val="24"/>
              </w:rPr>
              <w:t>.</w:t>
            </w:r>
          </w:p>
        </w:tc>
        <w:tc>
          <w:tcPr>
            <w:tcW w:w="2978" w:type="dxa"/>
            <w:tcBorders>
              <w:top w:val="double" w:sz="6" w:space="0" w:color="auto"/>
              <w:left w:val="nil"/>
              <w:bottom w:val="double" w:sz="6" w:space="0" w:color="auto"/>
              <w:right w:val="double" w:sz="6" w:space="0" w:color="auto"/>
            </w:tcBorders>
            <w:shd w:val="clear" w:color="auto" w:fill="auto"/>
            <w:noWrap/>
            <w:vAlign w:val="bottom"/>
            <w:hideMark/>
          </w:tcPr>
          <w:p w:rsidR="00CD0C75" w:rsidRPr="00CD0C75" w:rsidRDefault="00CD0C75" w:rsidP="00CD0C75">
            <w:pPr>
              <w:autoSpaceDE/>
              <w:autoSpaceDN/>
              <w:jc w:val="center"/>
              <w:rPr>
                <w:b/>
                <w:bCs/>
                <w:color w:val="000000"/>
                <w:sz w:val="24"/>
                <w:szCs w:val="24"/>
              </w:rPr>
            </w:pPr>
            <w:r w:rsidRPr="00CD0C75">
              <w:rPr>
                <w:b/>
                <w:bCs/>
                <w:color w:val="000000"/>
                <w:sz w:val="24"/>
                <w:szCs w:val="24"/>
              </w:rPr>
              <w:t>Név</w:t>
            </w:r>
          </w:p>
        </w:tc>
        <w:tc>
          <w:tcPr>
            <w:tcW w:w="4441" w:type="dxa"/>
            <w:tcBorders>
              <w:top w:val="double" w:sz="6" w:space="0" w:color="auto"/>
              <w:left w:val="nil"/>
              <w:bottom w:val="double" w:sz="6" w:space="0" w:color="auto"/>
              <w:right w:val="double" w:sz="6" w:space="0" w:color="auto"/>
            </w:tcBorders>
            <w:shd w:val="clear" w:color="auto" w:fill="auto"/>
            <w:noWrap/>
            <w:vAlign w:val="bottom"/>
            <w:hideMark/>
          </w:tcPr>
          <w:p w:rsidR="00CD0C75" w:rsidRPr="00CD0C75" w:rsidRDefault="00CD0C75" w:rsidP="00CD0C75">
            <w:pPr>
              <w:autoSpaceDE/>
              <w:autoSpaceDN/>
              <w:jc w:val="center"/>
              <w:rPr>
                <w:b/>
                <w:bCs/>
                <w:color w:val="000000"/>
                <w:sz w:val="24"/>
                <w:szCs w:val="24"/>
              </w:rPr>
            </w:pPr>
            <w:r w:rsidRPr="00CD0C75">
              <w:rPr>
                <w:b/>
                <w:bCs/>
                <w:color w:val="000000"/>
                <w:sz w:val="24"/>
                <w:szCs w:val="24"/>
              </w:rPr>
              <w:t>E-mail</w:t>
            </w:r>
          </w:p>
        </w:tc>
      </w:tr>
      <w:tr w:rsidR="00CD0C75" w:rsidRPr="00CD0C75" w:rsidTr="00A92CC1">
        <w:trPr>
          <w:trHeight w:val="330"/>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1</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Pr>
                <w:color w:val="000000"/>
                <w:sz w:val="24"/>
                <w:szCs w:val="24"/>
              </w:rPr>
              <w:t>Czabay</w:t>
            </w:r>
            <w:proofErr w:type="spellEnd"/>
            <w:r w:rsidRPr="00CD0C75">
              <w:rPr>
                <w:color w:val="000000"/>
                <w:sz w:val="24"/>
                <w:szCs w:val="24"/>
              </w:rPr>
              <w:t xml:space="preserve"> Farkas György</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czabayfarkasgyorgy@csonkabp.sulinet.hu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2</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Csépán Ferenc</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csepanferenc@csonkabp.sulinet.hu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3</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Csorba Antal</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csorbaantal@csonkabp.sulinet.hu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4</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Csuka József</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csukajozsef@csonkabp.sulinet.hu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lastRenderedPageBreak/>
              <w:t>5</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Dr. Halmainé Ágoston Bettina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agostonbettina@csonkabp.sulinet.hu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6</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Dr. Incze Tünde Amália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inczetunde@csonkabp.sulinet.hu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7</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Farkas Róbert</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rFonts w:ascii="Calibri" w:hAnsi="Calibri" w:cs="Calibri"/>
                <w:color w:val="0563C1"/>
                <w:sz w:val="22"/>
                <w:szCs w:val="22"/>
                <w:u w:val="single"/>
              </w:rPr>
            </w:pPr>
            <w:hyperlink r:id="rId11" w:history="1">
              <w:r w:rsidRPr="00CD0C75">
                <w:rPr>
                  <w:rFonts w:ascii="Calibri" w:hAnsi="Calibri" w:cs="Calibri"/>
                  <w:color w:val="0563C1"/>
                  <w:sz w:val="22"/>
                  <w:szCs w:val="22"/>
                  <w:u w:val="single"/>
                </w:rPr>
                <w:t>farkas.robert61@gmail.com</w:t>
              </w:r>
            </w:hyperlink>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8</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Farkas Tibor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rendszergazda@csonkabp.sulinet.hu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9</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Gyarmati Erzsébet</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gyarmatierzsebet@csonkabp.sulinet.hu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10</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Halász Géza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halaszgeza@csonkabp.sulinet.hu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11</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Hausz</w:t>
            </w:r>
            <w:proofErr w:type="spellEnd"/>
            <w:r w:rsidRPr="00CD0C75">
              <w:rPr>
                <w:color w:val="000000"/>
                <w:sz w:val="24"/>
                <w:szCs w:val="24"/>
              </w:rPr>
              <w:t xml:space="preserve"> Gyula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hauszgyula@csonkabp.sulinet.hu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12</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 xml:space="preserve">Id. </w:t>
            </w:r>
            <w:proofErr w:type="spellStart"/>
            <w:r w:rsidRPr="00CD0C75">
              <w:rPr>
                <w:color w:val="000000"/>
                <w:sz w:val="24"/>
                <w:szCs w:val="24"/>
              </w:rPr>
              <w:t>Jánvári</w:t>
            </w:r>
            <w:proofErr w:type="spellEnd"/>
            <w:r w:rsidRPr="00CD0C75">
              <w:rPr>
                <w:color w:val="000000"/>
                <w:sz w:val="24"/>
                <w:szCs w:val="24"/>
              </w:rPr>
              <w:t xml:space="preserve"> Tibor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idjanvaritibor@csonkabp.sulinet.hu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13</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 xml:space="preserve">Ifj. </w:t>
            </w:r>
            <w:proofErr w:type="spellStart"/>
            <w:r w:rsidRPr="00CD0C75">
              <w:rPr>
                <w:color w:val="000000"/>
                <w:sz w:val="24"/>
                <w:szCs w:val="24"/>
              </w:rPr>
              <w:t>Jánvári</w:t>
            </w:r>
            <w:proofErr w:type="spellEnd"/>
            <w:r w:rsidRPr="00CD0C75">
              <w:rPr>
                <w:color w:val="000000"/>
                <w:sz w:val="24"/>
                <w:szCs w:val="24"/>
              </w:rPr>
              <w:t xml:space="preserve"> Tibor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janvaritibor@csonkabp.sulinet.hu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14</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Jakab Tibor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jakabtibor@csonkabp.sulinet.hu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15</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Kaposi Róbert</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kaposirobert@csonkabp.sulinet.hu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16</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Kecskeméti Zsolt</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kecskemetizsolt@csonkabp.sulinet.hu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17</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Kígyós József</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kigyosjozsef@csonkabp.sulinet.hu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18</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Komáromyné</w:t>
            </w:r>
            <w:proofErr w:type="spellEnd"/>
            <w:r w:rsidRPr="00CD0C75">
              <w:rPr>
                <w:color w:val="000000"/>
                <w:sz w:val="24"/>
                <w:szCs w:val="24"/>
              </w:rPr>
              <w:t xml:space="preserve"> Várady Ágnes</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ighely@csonkabp.sulinet.hu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19</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Ködmön Tamás</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kodmontamas@csonkabp.sulinet.hu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20</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Mészáros Péter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meszarospeter@csonkabp.sulinet.hu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21</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Muzsnay</w:t>
            </w:r>
            <w:proofErr w:type="spellEnd"/>
            <w:r w:rsidRPr="00CD0C75">
              <w:rPr>
                <w:color w:val="000000"/>
                <w:sz w:val="24"/>
                <w:szCs w:val="24"/>
              </w:rPr>
              <w:t xml:space="preserve"> Beáta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muzsnaybeata@csonkabp.sulinet.hu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22</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Nádasné Szabó Ágnes</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rFonts w:ascii="Calibri" w:hAnsi="Calibri" w:cs="Calibri"/>
                <w:color w:val="0563C1"/>
                <w:sz w:val="22"/>
                <w:szCs w:val="22"/>
                <w:u w:val="single"/>
              </w:rPr>
            </w:pPr>
            <w:hyperlink r:id="rId12" w:history="1">
              <w:r w:rsidRPr="00CD0C75">
                <w:rPr>
                  <w:rFonts w:ascii="Calibri" w:hAnsi="Calibri" w:cs="Calibri"/>
                  <w:color w:val="0563C1"/>
                  <w:sz w:val="22"/>
                  <w:szCs w:val="22"/>
                  <w:u w:val="single"/>
                </w:rPr>
                <w:t>gyakoktvez@csonkabp.sulinet.hu</w:t>
              </w:r>
            </w:hyperlink>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23</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Pénzes Sándor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szakmaiighely@csonkabp.sulinet.hu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24</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Pocsai László</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pocsailaszlo@csonkabp.sulinet.hu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25</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Prohászka Márk</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prohaszkamark@csonkabp.sulinet.hu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26</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Sárközi László</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konyvtar@csonkabp.sulinet.hu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27</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Szabó Máté</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szabomate@csonkabp.sulinet.hu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28</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Szendrei Ibolya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szendreiibolya@csonkabp.sulinet.hu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29</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Szilágyi Sándor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szilagyisandor@csonkabp.sulinet.hu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30</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Szilágyiné</w:t>
            </w:r>
            <w:proofErr w:type="spellEnd"/>
            <w:r w:rsidRPr="00CD0C75">
              <w:rPr>
                <w:color w:val="000000"/>
                <w:sz w:val="24"/>
                <w:szCs w:val="24"/>
              </w:rPr>
              <w:t xml:space="preserve"> Leopold Ilona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szilagyineleopoldilona@csonkabp.sulinet.hu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31</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Szili Katalin</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szilikatalin@csonkabp.sulinet.hu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32</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Szuákné</w:t>
            </w:r>
            <w:proofErr w:type="spellEnd"/>
            <w:r w:rsidRPr="00CD0C75">
              <w:rPr>
                <w:color w:val="000000"/>
                <w:sz w:val="24"/>
                <w:szCs w:val="24"/>
              </w:rPr>
              <w:t xml:space="preserve"> Gaál Rózsa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szuaknegaal@csonkabp.sulinet.hu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33</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Tanárok</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tanarok@csonkabp.sulinet.hu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34</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Tancsa</w:t>
            </w:r>
            <w:proofErr w:type="spellEnd"/>
            <w:r w:rsidRPr="00CD0C75">
              <w:rPr>
                <w:color w:val="000000"/>
                <w:sz w:val="24"/>
                <w:szCs w:val="24"/>
              </w:rPr>
              <w:t xml:space="preserve"> Judit</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tancsajudit@csonkabp.sulinet.hu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35</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Tar Diána</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tardiana@csonkabp.sulinet.hu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36</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Tóth Tibor</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tothtibor@csonkabp.sulinet.hu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37</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Váradi András</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varadiandras@csonkabp.sulinet.hu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38</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Varga János</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janos</w:t>
            </w:r>
            <w:r w:rsidR="009F49FB">
              <w:rPr>
                <w:color w:val="000000"/>
                <w:sz w:val="24"/>
                <w:szCs w:val="24"/>
              </w:rPr>
              <w:t>varga</w:t>
            </w:r>
            <w:r w:rsidRPr="00CD0C75">
              <w:rPr>
                <w:color w:val="000000"/>
                <w:sz w:val="24"/>
                <w:szCs w:val="24"/>
              </w:rPr>
              <w:t>@csonkabp.sulinet.hu</w:t>
            </w:r>
          </w:p>
        </w:tc>
      </w:tr>
      <w:tr w:rsidR="00CD0C75" w:rsidRPr="00CD0C75" w:rsidTr="00A92CC1">
        <w:trPr>
          <w:trHeight w:val="315"/>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39</w:t>
            </w:r>
          </w:p>
        </w:tc>
        <w:tc>
          <w:tcPr>
            <w:tcW w:w="2978"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Varró Ferenc</w:t>
            </w:r>
          </w:p>
        </w:tc>
        <w:tc>
          <w:tcPr>
            <w:tcW w:w="4441" w:type="dxa"/>
            <w:tcBorders>
              <w:top w:val="nil"/>
              <w:left w:val="nil"/>
              <w:bottom w:val="single" w:sz="4"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varroferenc@csonkabp.sulinet.hu</w:t>
            </w:r>
          </w:p>
        </w:tc>
      </w:tr>
      <w:tr w:rsidR="00CD0C75" w:rsidRPr="00CD0C75" w:rsidTr="00A92CC1">
        <w:trPr>
          <w:trHeight w:val="330"/>
        </w:trPr>
        <w:tc>
          <w:tcPr>
            <w:tcW w:w="580" w:type="dxa"/>
            <w:tcBorders>
              <w:top w:val="nil"/>
              <w:left w:val="double" w:sz="6" w:space="0" w:color="auto"/>
              <w:bottom w:val="single" w:sz="4" w:space="0" w:color="auto"/>
              <w:right w:val="double" w:sz="6" w:space="0" w:color="auto"/>
            </w:tcBorders>
            <w:shd w:val="clear" w:color="auto" w:fill="auto"/>
            <w:noWrap/>
            <w:vAlign w:val="bottom"/>
          </w:tcPr>
          <w:p w:rsidR="00CD0C75" w:rsidRPr="00CD0C75" w:rsidRDefault="00A92CC1" w:rsidP="00CD0C75">
            <w:pPr>
              <w:autoSpaceDE/>
              <w:autoSpaceDN/>
              <w:rPr>
                <w:color w:val="000000"/>
                <w:sz w:val="24"/>
                <w:szCs w:val="24"/>
              </w:rPr>
            </w:pPr>
            <w:r>
              <w:rPr>
                <w:color w:val="000000"/>
                <w:sz w:val="24"/>
                <w:szCs w:val="24"/>
              </w:rPr>
              <w:t>40</w:t>
            </w:r>
          </w:p>
        </w:tc>
        <w:tc>
          <w:tcPr>
            <w:tcW w:w="2978" w:type="dxa"/>
            <w:tcBorders>
              <w:top w:val="nil"/>
              <w:left w:val="nil"/>
              <w:bottom w:val="double" w:sz="6"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proofErr w:type="spellStart"/>
            <w:r w:rsidRPr="00CD0C75">
              <w:rPr>
                <w:color w:val="000000"/>
                <w:sz w:val="24"/>
                <w:szCs w:val="24"/>
              </w:rPr>
              <w:t>Vásárhelyiné</w:t>
            </w:r>
            <w:proofErr w:type="spellEnd"/>
            <w:r w:rsidRPr="00CD0C75">
              <w:rPr>
                <w:color w:val="000000"/>
                <w:sz w:val="24"/>
                <w:szCs w:val="24"/>
              </w:rPr>
              <w:t xml:space="preserve"> Gaál Gyöngyi</w:t>
            </w:r>
          </w:p>
        </w:tc>
        <w:tc>
          <w:tcPr>
            <w:tcW w:w="4441" w:type="dxa"/>
            <w:tcBorders>
              <w:top w:val="nil"/>
              <w:left w:val="nil"/>
              <w:bottom w:val="double" w:sz="6" w:space="0" w:color="auto"/>
              <w:right w:val="double" w:sz="6" w:space="0" w:color="auto"/>
            </w:tcBorders>
            <w:shd w:val="clear" w:color="auto" w:fill="auto"/>
            <w:noWrap/>
            <w:vAlign w:val="bottom"/>
            <w:hideMark/>
          </w:tcPr>
          <w:p w:rsidR="00CD0C75" w:rsidRPr="00CD0C75" w:rsidRDefault="00CD0C75" w:rsidP="00CD0C75">
            <w:pPr>
              <w:autoSpaceDE/>
              <w:autoSpaceDN/>
              <w:rPr>
                <w:color w:val="000000"/>
                <w:sz w:val="24"/>
                <w:szCs w:val="24"/>
              </w:rPr>
            </w:pPr>
            <w:r w:rsidRPr="00CD0C75">
              <w:rPr>
                <w:color w:val="000000"/>
                <w:sz w:val="24"/>
                <w:szCs w:val="24"/>
              </w:rPr>
              <w:t>igazgato@csonkabp.sulinet.hu</w:t>
            </w:r>
          </w:p>
        </w:tc>
      </w:tr>
    </w:tbl>
    <w:p w:rsidR="00CD0C75" w:rsidRPr="00710835" w:rsidRDefault="00CD0C75" w:rsidP="00B15F63">
      <w:pPr>
        <w:pStyle w:val="Default"/>
        <w:rPr>
          <w:rFonts w:ascii="Arial" w:hAnsi="Arial" w:cs="Arial"/>
          <w:color w:val="auto"/>
          <w:sz w:val="20"/>
          <w:szCs w:val="20"/>
        </w:rPr>
      </w:pPr>
    </w:p>
    <w:p w:rsidR="00B15F63" w:rsidRPr="00710835" w:rsidRDefault="00CE6020" w:rsidP="00FD6EA0">
      <w:pPr>
        <w:pStyle w:val="Cmsor1"/>
        <w:rPr>
          <w:rFonts w:eastAsia="Calibri"/>
          <w:lang w:eastAsia="en-US"/>
        </w:rPr>
      </w:pPr>
      <w:bookmarkStart w:id="22" w:name="_Toc56161842"/>
      <w:r w:rsidRPr="00710835">
        <w:rPr>
          <w:rFonts w:eastAsia="Calibri"/>
          <w:lang w:eastAsia="en-US"/>
        </w:rPr>
        <w:t>11</w:t>
      </w:r>
      <w:r w:rsidR="00B15F63" w:rsidRPr="00710835">
        <w:rPr>
          <w:rFonts w:eastAsia="Calibri"/>
          <w:lang w:eastAsia="en-US"/>
        </w:rPr>
        <w:t>.3. Egészségügyi munkacsoport</w:t>
      </w:r>
      <w:bookmarkEnd w:id="22"/>
      <w:r w:rsidR="00B15F63" w:rsidRPr="00710835">
        <w:rPr>
          <w:rFonts w:eastAsia="Calibri"/>
          <w:lang w:eastAsia="en-US"/>
        </w:rPr>
        <w:t xml:space="preserve"> </w:t>
      </w:r>
    </w:p>
    <w:p w:rsidR="00B15F63" w:rsidRPr="00710835" w:rsidRDefault="00B15F63" w:rsidP="00D9762E">
      <w:pPr>
        <w:pStyle w:val="Listaszerbekezds"/>
        <w:spacing w:after="0" w:line="360" w:lineRule="auto"/>
        <w:ind w:hanging="360"/>
        <w:jc w:val="both"/>
        <w:rPr>
          <w:rFonts w:ascii="Arial" w:hAnsi="Arial" w:cs="Arial"/>
          <w:sz w:val="20"/>
          <w:szCs w:val="20"/>
        </w:rPr>
      </w:pPr>
      <w:r w:rsidRPr="00710835">
        <w:rPr>
          <w:rFonts w:ascii="Arial" w:hAnsi="Arial" w:cs="Arial"/>
          <w:b/>
          <w:sz w:val="20"/>
          <w:szCs w:val="20"/>
        </w:rPr>
        <w:t>Tagjai</w:t>
      </w:r>
      <w:r w:rsidRPr="00710835">
        <w:rPr>
          <w:rFonts w:ascii="Arial" w:hAnsi="Arial" w:cs="Arial"/>
          <w:sz w:val="20"/>
          <w:szCs w:val="20"/>
        </w:rPr>
        <w:t>: igazgató, igazgatóhelyettesek, gyakorlati oktatás-vezető, védőnő, iskolaorvos, gondnok, műszaki vezető, takarítók</w:t>
      </w:r>
    </w:p>
    <w:p w:rsidR="00B15F63" w:rsidRPr="00710835" w:rsidRDefault="00B15F63" w:rsidP="00D9762E">
      <w:pPr>
        <w:pStyle w:val="Listaszerbekezds"/>
        <w:spacing w:after="0" w:line="360" w:lineRule="auto"/>
        <w:ind w:hanging="360"/>
        <w:jc w:val="both"/>
        <w:rPr>
          <w:rFonts w:ascii="Arial" w:hAnsi="Arial" w:cs="Arial"/>
          <w:b/>
          <w:sz w:val="20"/>
          <w:szCs w:val="20"/>
        </w:rPr>
      </w:pPr>
      <w:r w:rsidRPr="00710835">
        <w:rPr>
          <w:rFonts w:ascii="Arial" w:hAnsi="Arial" w:cs="Arial"/>
          <w:b/>
          <w:sz w:val="20"/>
          <w:szCs w:val="20"/>
        </w:rPr>
        <w:t xml:space="preserve">Feladata: </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épületbe belépéssel kapcsolatos szabályok </w:t>
      </w:r>
      <w:proofErr w:type="spellStart"/>
      <w:r w:rsidRPr="00710835">
        <w:rPr>
          <w:rFonts w:ascii="Arial" w:hAnsi="Arial" w:cs="Arial"/>
          <w:sz w:val="20"/>
          <w:szCs w:val="20"/>
        </w:rPr>
        <w:t>lsd</w:t>
      </w:r>
      <w:proofErr w:type="spellEnd"/>
      <w:r w:rsidRPr="00710835">
        <w:rPr>
          <w:rFonts w:ascii="Arial" w:hAnsi="Arial" w:cs="Arial"/>
          <w:sz w:val="20"/>
          <w:szCs w:val="20"/>
        </w:rPr>
        <w:t xml:space="preserve">. 3.2 pont és 1. melléklet </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 takarítással, a tisztítással, a fertőtlenítéssel kapcsolatos feladatok, szabályok, ellenőrzési rend meghatározása; </w:t>
      </w:r>
      <w:proofErr w:type="spellStart"/>
      <w:r w:rsidRPr="00710835">
        <w:rPr>
          <w:rFonts w:ascii="Arial" w:hAnsi="Arial" w:cs="Arial"/>
          <w:sz w:val="20"/>
          <w:szCs w:val="20"/>
        </w:rPr>
        <w:t>lsd</w:t>
      </w:r>
      <w:proofErr w:type="spellEnd"/>
      <w:r w:rsidRPr="00710835">
        <w:rPr>
          <w:rFonts w:ascii="Arial" w:hAnsi="Arial" w:cs="Arial"/>
          <w:sz w:val="20"/>
          <w:szCs w:val="20"/>
        </w:rPr>
        <w:t xml:space="preserve">. 3.3 pont, 3.4 pont, 3.6 pont, 3.7 pont, 3. 8 pont, 4,6 pont, </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távolságtartás szabályainak meghatározása; 4.1 pont</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a maszk vagy más védőeszköz használata szabályainak kialakítása; 3.3 pont</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gyakorlati oktatás lehetősége; 5. bekezdés</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tünettel rendelkező személy azonosítás esetén teendő intézkedések szabályai: (9. pont kibővítése)</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 elkülönítés biztosítása, erre megfelelő helyiség a műszaki iroda melletti egészségügyi helyiség;</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felügyelet biztosítása, műszaki vezető felügyeli a gyanús esettel rendelkező egyént; </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 hozzátartozó értesítése és tájékoztatása az osztályfőnök kötelessége. Szülőt értesíti az osztályfőnöke, hiánya esetén általános igazgatóhelyettes. A szülő köteles értesíteni a háziorvosát, valamint köteles megadnia a háziorvos nevét és elérhetőségét az iskola titkárságán;</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 xml:space="preserve">azonosított kontaktok elkülönítése és életkornak megfelelő tájékoztatása az igazgató feladata; </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hivatalos jelentési kötelezettség köre és teljesítésének rendje; 2. számú melléklet kitöltésének kiértékelése Iskolatitkár feladata;</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prevenciós oktatást tart havi rendszerességgel az intézmény tanulói számára iskolaorvos,</w:t>
      </w:r>
    </w:p>
    <w:p w:rsidR="00B15F63" w:rsidRPr="00710835" w:rsidRDefault="00B15F63" w:rsidP="00D9762E">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különösen a külföldről vagy országon belül fertőzéskockázatú helyről hazatérőknek kötelező 14 napos karanténba vonulni;</w:t>
      </w:r>
    </w:p>
    <w:p w:rsidR="000F1E25" w:rsidRPr="00710835" w:rsidRDefault="000F1E25" w:rsidP="000F1E25">
      <w:pPr>
        <w:pStyle w:val="Listaszerbekezds"/>
        <w:spacing w:line="360" w:lineRule="auto"/>
        <w:rPr>
          <w:rFonts w:ascii="Arial" w:hAnsi="Arial" w:cs="Arial"/>
          <w:sz w:val="20"/>
          <w:szCs w:val="20"/>
        </w:rPr>
      </w:pPr>
    </w:p>
    <w:p w:rsidR="000F1E25" w:rsidRPr="00710835" w:rsidRDefault="000F1E25" w:rsidP="000F1E25">
      <w:pPr>
        <w:pStyle w:val="Listaszerbekezds"/>
        <w:spacing w:line="360" w:lineRule="auto"/>
        <w:rPr>
          <w:rFonts w:ascii="Arial" w:hAnsi="Arial" w:cs="Arial"/>
          <w:sz w:val="20"/>
          <w:szCs w:val="20"/>
        </w:rPr>
      </w:pPr>
      <w:r w:rsidRPr="00710835">
        <w:rPr>
          <w:rFonts w:ascii="Arial" w:hAnsi="Arial" w:cs="Arial"/>
          <w:sz w:val="20"/>
          <w:szCs w:val="20"/>
        </w:rPr>
        <w:t>Büfé és az ebédlő használata</w:t>
      </w:r>
    </w:p>
    <w:p w:rsidR="000F1E25" w:rsidRPr="00710835" w:rsidRDefault="000F1E25" w:rsidP="000F1E25">
      <w:pPr>
        <w:pStyle w:val="Listaszerbekezds"/>
        <w:spacing w:line="360" w:lineRule="auto"/>
        <w:rPr>
          <w:rFonts w:ascii="Arial" w:hAnsi="Arial" w:cs="Arial"/>
          <w:sz w:val="20"/>
          <w:szCs w:val="20"/>
        </w:rPr>
      </w:pPr>
    </w:p>
    <w:p w:rsidR="000F1E25" w:rsidRPr="00710835" w:rsidRDefault="000F1E25" w:rsidP="000F1E25">
      <w:pPr>
        <w:pStyle w:val="Listaszerbekezds"/>
        <w:numPr>
          <w:ilvl w:val="0"/>
          <w:numId w:val="2"/>
        </w:numPr>
        <w:spacing w:line="360" w:lineRule="auto"/>
        <w:rPr>
          <w:rFonts w:ascii="Arial" w:hAnsi="Arial" w:cs="Arial"/>
          <w:sz w:val="20"/>
          <w:szCs w:val="20"/>
        </w:rPr>
      </w:pPr>
      <w:r w:rsidRPr="00710835">
        <w:rPr>
          <w:rFonts w:ascii="Arial" w:hAnsi="Arial" w:cs="Arial"/>
          <w:sz w:val="20"/>
          <w:szCs w:val="20"/>
        </w:rPr>
        <w:t>A büfében egyszerre csak e</w:t>
      </w:r>
      <w:r w:rsidR="00B43550">
        <w:rPr>
          <w:rFonts w:ascii="Arial" w:hAnsi="Arial" w:cs="Arial"/>
          <w:sz w:val="20"/>
          <w:szCs w:val="20"/>
        </w:rPr>
        <w:t xml:space="preserve">gy személy tartózkodhat, 2020.11.10.-től szünetel a büfé. </w:t>
      </w:r>
    </w:p>
    <w:p w:rsidR="000F1E25" w:rsidRPr="00710835" w:rsidRDefault="000F1E25" w:rsidP="000F1E25">
      <w:pPr>
        <w:pStyle w:val="Listaszerbekezds"/>
        <w:numPr>
          <w:ilvl w:val="0"/>
          <w:numId w:val="2"/>
        </w:numPr>
        <w:spacing w:line="360" w:lineRule="auto"/>
        <w:rPr>
          <w:rFonts w:ascii="Arial" w:hAnsi="Arial" w:cs="Arial"/>
          <w:sz w:val="20"/>
          <w:szCs w:val="20"/>
        </w:rPr>
      </w:pPr>
      <w:r w:rsidRPr="00710835">
        <w:rPr>
          <w:rFonts w:ascii="Arial" w:hAnsi="Arial" w:cs="Arial"/>
          <w:sz w:val="20"/>
          <w:szCs w:val="20"/>
        </w:rPr>
        <w:t>Büfé használata előtt alaposan kezet kell mosni, kézfertőtlenítővel fertőtleníteni kell</w:t>
      </w:r>
    </w:p>
    <w:p w:rsidR="000F1E25" w:rsidRPr="00710835" w:rsidRDefault="000F1E25" w:rsidP="000F1E25">
      <w:pPr>
        <w:pStyle w:val="Listaszerbekezds"/>
        <w:numPr>
          <w:ilvl w:val="0"/>
          <w:numId w:val="2"/>
        </w:numPr>
        <w:spacing w:line="360" w:lineRule="auto"/>
        <w:rPr>
          <w:rFonts w:ascii="Arial" w:hAnsi="Arial" w:cs="Arial"/>
          <w:sz w:val="20"/>
          <w:szCs w:val="20"/>
        </w:rPr>
      </w:pPr>
      <w:r w:rsidRPr="00710835">
        <w:rPr>
          <w:rFonts w:ascii="Arial" w:hAnsi="Arial" w:cs="Arial"/>
          <w:sz w:val="20"/>
          <w:szCs w:val="20"/>
        </w:rPr>
        <w:t xml:space="preserve">A büfé előtti sorban álláshoz a másfél méteres távolság betartását csíkok felragasztásával </w:t>
      </w:r>
    </w:p>
    <w:p w:rsidR="00FD6EA0" w:rsidRPr="009E1629" w:rsidRDefault="000F1E25" w:rsidP="009E1629">
      <w:pPr>
        <w:pStyle w:val="Listaszerbekezds"/>
        <w:numPr>
          <w:ilvl w:val="0"/>
          <w:numId w:val="2"/>
        </w:numPr>
        <w:spacing w:line="360" w:lineRule="auto"/>
        <w:rPr>
          <w:rFonts w:ascii="Arial" w:hAnsi="Arial" w:cs="Arial"/>
          <w:sz w:val="20"/>
          <w:szCs w:val="20"/>
        </w:rPr>
      </w:pPr>
      <w:r w:rsidRPr="00710835">
        <w:rPr>
          <w:rFonts w:ascii="Arial" w:hAnsi="Arial" w:cs="Arial"/>
          <w:sz w:val="20"/>
          <w:szCs w:val="20"/>
        </w:rPr>
        <w:t>biztosítottuk, mely épségét a gondnok folyamatosan ellenőrzi.</w:t>
      </w:r>
    </w:p>
    <w:p w:rsidR="00250B80" w:rsidRPr="00250B80" w:rsidRDefault="001A7CA4" w:rsidP="001A7CA4">
      <w:pPr>
        <w:autoSpaceDE/>
        <w:autoSpaceDN/>
        <w:spacing w:after="160" w:line="259" w:lineRule="auto"/>
        <w:rPr>
          <w:rFonts w:ascii="Arial" w:hAnsi="Arial" w:cs="Arial"/>
        </w:rPr>
      </w:pPr>
      <w:r>
        <w:rPr>
          <w:rFonts w:ascii="Arial" w:hAnsi="Arial" w:cs="Arial"/>
        </w:rPr>
        <w:lastRenderedPageBreak/>
        <w:br w:type="page"/>
      </w:r>
    </w:p>
    <w:p w:rsidR="008E341F" w:rsidRPr="00710835" w:rsidRDefault="005D684A" w:rsidP="00FD6EA0">
      <w:pPr>
        <w:pStyle w:val="Cmsor1"/>
        <w:rPr>
          <w:rFonts w:eastAsia="Calibri"/>
          <w:lang w:eastAsia="en-US"/>
        </w:rPr>
      </w:pPr>
      <w:bookmarkStart w:id="23" w:name="_Toc49223013"/>
      <w:bookmarkStart w:id="24" w:name="_Toc56161843"/>
      <w:r w:rsidRPr="00710835">
        <w:rPr>
          <w:rFonts w:eastAsia="Calibri"/>
          <w:lang w:eastAsia="en-US"/>
        </w:rPr>
        <w:lastRenderedPageBreak/>
        <w:t xml:space="preserve">1. </w:t>
      </w:r>
      <w:bookmarkEnd w:id="23"/>
      <w:r w:rsidR="008E341F" w:rsidRPr="00710835">
        <w:rPr>
          <w:rFonts w:eastAsia="Calibri"/>
          <w:lang w:eastAsia="en-US"/>
        </w:rPr>
        <w:t>számú melléklet</w:t>
      </w:r>
      <w:bookmarkEnd w:id="24"/>
      <w:r w:rsidR="009E0868" w:rsidRPr="00710835">
        <w:rPr>
          <w:rFonts w:eastAsia="Calibri"/>
          <w:lang w:eastAsia="en-US"/>
        </w:rPr>
        <w:t xml:space="preserve">  </w:t>
      </w:r>
    </w:p>
    <w:p w:rsidR="009E0868" w:rsidRPr="00710835" w:rsidRDefault="009E0868" w:rsidP="009E0868">
      <w:pPr>
        <w:tabs>
          <w:tab w:val="left" w:pos="420"/>
          <w:tab w:val="center" w:pos="9022"/>
        </w:tabs>
        <w:spacing w:line="360" w:lineRule="auto"/>
        <w:jc w:val="center"/>
        <w:rPr>
          <w:rFonts w:ascii="Arial" w:eastAsia="Calibri" w:hAnsi="Arial" w:cs="Arial"/>
          <w:b/>
          <w:i/>
          <w:lang w:eastAsia="en-US"/>
        </w:rPr>
      </w:pPr>
      <w:r w:rsidRPr="00710835">
        <w:rPr>
          <w:rFonts w:ascii="Arial" w:eastAsia="Calibri" w:hAnsi="Arial" w:cs="Arial"/>
          <w:b/>
          <w:i/>
          <w:lang w:eastAsia="en-US"/>
        </w:rPr>
        <w:t>TÁJÉKOZTATÓ</w:t>
      </w:r>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TILOS az intézmény területére belépnie és ott tartózkodnia annak a tanulónak/dolgozónak, akinek új típusú koronavírus fertőzésre jellemző tünetei vannak, vagy a megelőző három napban tapasztalt magán ilyen tüneteket:</w:t>
      </w:r>
    </w:p>
    <w:p w:rsidR="008E341F" w:rsidRPr="00710835" w:rsidRDefault="008E341F" w:rsidP="008E341F">
      <w:pPr>
        <w:pStyle w:val="Listaszerbekezds"/>
        <w:numPr>
          <w:ilvl w:val="0"/>
          <w:numId w:val="2"/>
        </w:numPr>
        <w:spacing w:after="0" w:line="360" w:lineRule="auto"/>
        <w:rPr>
          <w:rFonts w:ascii="Arial" w:hAnsi="Arial" w:cs="Arial"/>
          <w:sz w:val="20"/>
          <w:szCs w:val="20"/>
        </w:rPr>
      </w:pPr>
      <w:r w:rsidRPr="00710835">
        <w:rPr>
          <w:rFonts w:ascii="Arial" w:hAnsi="Arial" w:cs="Arial"/>
          <w:sz w:val="20"/>
          <w:szCs w:val="20"/>
        </w:rPr>
        <w:t>köhögés</w:t>
      </w:r>
    </w:p>
    <w:p w:rsidR="008E341F" w:rsidRPr="00710835" w:rsidRDefault="008E341F" w:rsidP="008E341F">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láz</w:t>
      </w:r>
    </w:p>
    <w:p w:rsidR="00184CDC" w:rsidRPr="00710835" w:rsidRDefault="008E341F" w:rsidP="00184CDC">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nehézlégzés</w:t>
      </w:r>
      <w:r w:rsidR="00184CDC" w:rsidRPr="00710835">
        <w:rPr>
          <w:rFonts w:ascii="Arial" w:hAnsi="Arial" w:cs="Arial"/>
          <w:sz w:val="20"/>
          <w:szCs w:val="20"/>
        </w:rPr>
        <w:t>, légszomj</w:t>
      </w:r>
    </w:p>
    <w:p w:rsidR="00184CDC" w:rsidRPr="00710835" w:rsidRDefault="00184CDC" w:rsidP="00184CDC">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hidegrázás</w:t>
      </w:r>
    </w:p>
    <w:p w:rsidR="008E341F" w:rsidRPr="00710835" w:rsidRDefault="00184CDC" w:rsidP="00184CDC">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újonnan kialakult ízérzés- vagy szaglászavar</w:t>
      </w:r>
    </w:p>
    <w:p w:rsidR="008E341F" w:rsidRPr="00710835" w:rsidRDefault="008E341F" w:rsidP="008E341F">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izomfájdalom</w:t>
      </w:r>
    </w:p>
    <w:p w:rsidR="00184CDC" w:rsidRPr="00710835" w:rsidRDefault="00184CDC" w:rsidP="00184CDC">
      <w:pPr>
        <w:pStyle w:val="Listaszerbekezds"/>
        <w:numPr>
          <w:ilvl w:val="0"/>
          <w:numId w:val="2"/>
        </w:numPr>
        <w:rPr>
          <w:rFonts w:ascii="Arial" w:hAnsi="Arial" w:cs="Arial"/>
          <w:sz w:val="20"/>
          <w:szCs w:val="20"/>
        </w:rPr>
      </w:pPr>
      <w:r w:rsidRPr="00710835">
        <w:rPr>
          <w:rFonts w:ascii="Arial" w:hAnsi="Arial" w:cs="Arial"/>
          <w:sz w:val="20"/>
          <w:szCs w:val="20"/>
        </w:rPr>
        <w:t>émelygés és/vagy</w:t>
      </w:r>
    </w:p>
    <w:p w:rsidR="008E341F" w:rsidRPr="00710835" w:rsidRDefault="008E341F" w:rsidP="008E341F">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torokfájás</w:t>
      </w:r>
    </w:p>
    <w:p w:rsidR="008E341F" w:rsidRPr="00710835" w:rsidRDefault="008E341F" w:rsidP="008E341F">
      <w:pPr>
        <w:pStyle w:val="Listaszerbekezds"/>
        <w:numPr>
          <w:ilvl w:val="0"/>
          <w:numId w:val="2"/>
        </w:numPr>
        <w:spacing w:after="160" w:line="360" w:lineRule="auto"/>
        <w:rPr>
          <w:rFonts w:ascii="Arial" w:hAnsi="Arial" w:cs="Arial"/>
          <w:sz w:val="20"/>
          <w:szCs w:val="20"/>
        </w:rPr>
      </w:pPr>
      <w:r w:rsidRPr="00710835">
        <w:rPr>
          <w:rFonts w:ascii="Arial" w:hAnsi="Arial" w:cs="Arial"/>
          <w:sz w:val="20"/>
          <w:szCs w:val="20"/>
        </w:rPr>
        <w:t xml:space="preserve">hasmenés </w:t>
      </w:r>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A lista nem sorol fel minden lehetséges tünetet, egyéb, kevésbé gyakori tünetekről is beszámoltak a vírusfertőzéssel kapcsolatban, ideértve olyan tüneteket, mint például:</w:t>
      </w:r>
    </w:p>
    <w:p w:rsidR="008E341F" w:rsidRPr="00710835" w:rsidRDefault="008E341F" w:rsidP="008E341F">
      <w:pPr>
        <w:pStyle w:val="Listaszerbekezds"/>
        <w:spacing w:after="160" w:line="360" w:lineRule="auto"/>
        <w:rPr>
          <w:rFonts w:ascii="Arial" w:hAnsi="Arial" w:cs="Arial"/>
          <w:sz w:val="20"/>
          <w:szCs w:val="20"/>
        </w:rPr>
      </w:pPr>
      <w:r w:rsidRPr="00710835">
        <w:rPr>
          <w:rFonts w:ascii="Arial" w:hAnsi="Arial" w:cs="Arial"/>
          <w:sz w:val="20"/>
          <w:szCs w:val="20"/>
        </w:rPr>
        <w:t xml:space="preserve">• </w:t>
      </w:r>
      <w:proofErr w:type="gramStart"/>
      <w:r w:rsidRPr="00710835">
        <w:rPr>
          <w:rFonts w:ascii="Arial" w:hAnsi="Arial" w:cs="Arial"/>
          <w:sz w:val="20"/>
          <w:szCs w:val="20"/>
        </w:rPr>
        <w:t>émelygés</w:t>
      </w:r>
      <w:proofErr w:type="gramEnd"/>
    </w:p>
    <w:p w:rsidR="008E341F" w:rsidRPr="00710835" w:rsidRDefault="008E341F" w:rsidP="008E341F">
      <w:pPr>
        <w:pStyle w:val="Listaszerbekezds"/>
        <w:spacing w:after="160" w:line="360" w:lineRule="auto"/>
        <w:rPr>
          <w:rFonts w:ascii="Arial" w:hAnsi="Arial" w:cs="Arial"/>
          <w:sz w:val="20"/>
          <w:szCs w:val="20"/>
        </w:rPr>
      </w:pPr>
      <w:r w:rsidRPr="00710835">
        <w:rPr>
          <w:rFonts w:ascii="Arial" w:hAnsi="Arial" w:cs="Arial"/>
          <w:sz w:val="20"/>
          <w:szCs w:val="20"/>
        </w:rPr>
        <w:t xml:space="preserve">• </w:t>
      </w:r>
      <w:proofErr w:type="gramStart"/>
      <w:r w:rsidRPr="00710835">
        <w:rPr>
          <w:rFonts w:ascii="Arial" w:hAnsi="Arial" w:cs="Arial"/>
          <w:sz w:val="20"/>
          <w:szCs w:val="20"/>
        </w:rPr>
        <w:t>hányás</w:t>
      </w:r>
      <w:proofErr w:type="gramEnd"/>
      <w:r w:rsidRPr="00710835">
        <w:rPr>
          <w:rFonts w:ascii="Arial" w:hAnsi="Arial" w:cs="Arial"/>
          <w:sz w:val="20"/>
          <w:szCs w:val="20"/>
        </w:rPr>
        <w:t xml:space="preserve"> </w:t>
      </w:r>
    </w:p>
    <w:p w:rsidR="008E341F" w:rsidRPr="00710835" w:rsidRDefault="008E341F" w:rsidP="008E341F">
      <w:pPr>
        <w:pStyle w:val="Listaszerbekezds"/>
        <w:spacing w:after="160" w:line="360" w:lineRule="auto"/>
        <w:rPr>
          <w:rFonts w:ascii="Arial" w:hAnsi="Arial" w:cs="Arial"/>
          <w:sz w:val="20"/>
          <w:szCs w:val="20"/>
        </w:rPr>
      </w:pPr>
      <w:r w:rsidRPr="00710835">
        <w:rPr>
          <w:rFonts w:ascii="Arial" w:hAnsi="Arial" w:cs="Arial"/>
          <w:sz w:val="20"/>
          <w:szCs w:val="20"/>
        </w:rPr>
        <w:t xml:space="preserve">• </w:t>
      </w:r>
      <w:proofErr w:type="gramStart"/>
      <w:r w:rsidRPr="00710835">
        <w:rPr>
          <w:rFonts w:ascii="Arial" w:hAnsi="Arial" w:cs="Arial"/>
          <w:sz w:val="20"/>
          <w:szCs w:val="20"/>
        </w:rPr>
        <w:t>hasmenés</w:t>
      </w:r>
      <w:proofErr w:type="gramEnd"/>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Amennyiben valaki ilyen tüneteket észlel magán, haladéktalanul hívja fel háziorvosát, és kövesse az utasításait.</w:t>
      </w:r>
    </w:p>
    <w:p w:rsidR="008E341F" w:rsidRPr="00710835" w:rsidRDefault="008E341F" w:rsidP="008E341F">
      <w:pPr>
        <w:spacing w:line="360" w:lineRule="auto"/>
        <w:jc w:val="both"/>
        <w:rPr>
          <w:rFonts w:ascii="Arial" w:eastAsia="Calibri" w:hAnsi="Arial" w:cs="Arial"/>
          <w:lang w:eastAsia="en-US"/>
        </w:rPr>
      </w:pPr>
      <w:proofErr w:type="gramStart"/>
      <w:r w:rsidRPr="00710835">
        <w:rPr>
          <w:rFonts w:ascii="Arial" w:eastAsia="Calibri" w:hAnsi="Arial" w:cs="Arial"/>
          <w:lang w:eastAsia="en-US"/>
        </w:rPr>
        <w:t>Alulírott …</w:t>
      </w:r>
      <w:proofErr w:type="gramEnd"/>
      <w:r w:rsidRPr="00710835">
        <w:rPr>
          <w:rFonts w:ascii="Arial" w:eastAsia="Calibri" w:hAnsi="Arial" w:cs="Arial"/>
          <w:lang w:eastAsia="en-US"/>
        </w:rPr>
        <w:t xml:space="preserve">…………………………………………………………………………………..., született…………………………….…………..tudomásul veszem a fenti tájékoztatást. </w:t>
      </w:r>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Nyilatkozom, hogy tüneteket észlelése esetén, haladéktalanul felhívom háziorvosomat, az iskolába nem lépek be.</w:t>
      </w:r>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Budapest, 2020</w:t>
      </w:r>
      <w:proofErr w:type="gramStart"/>
      <w:r w:rsidRPr="00710835">
        <w:rPr>
          <w:rFonts w:ascii="Arial" w:eastAsia="Calibri" w:hAnsi="Arial" w:cs="Arial"/>
          <w:lang w:eastAsia="en-US"/>
        </w:rPr>
        <w:t>………………...</w:t>
      </w:r>
      <w:proofErr w:type="gramEnd"/>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t>……………………………………..</w:t>
      </w:r>
    </w:p>
    <w:p w:rsidR="008E341F"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t xml:space="preserve">  ALÁÍRÁS</w:t>
      </w:r>
    </w:p>
    <w:p w:rsidR="004E3ECE" w:rsidRPr="00710835" w:rsidRDefault="008E341F" w:rsidP="008E341F">
      <w:pPr>
        <w:spacing w:line="360" w:lineRule="auto"/>
        <w:jc w:val="both"/>
        <w:rPr>
          <w:rFonts w:ascii="Arial" w:eastAsia="Calibri" w:hAnsi="Arial" w:cs="Arial"/>
          <w:lang w:eastAsia="en-US"/>
        </w:rPr>
      </w:pP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t>(kiskorú esetén törvényes képviselő aláírása)</w:t>
      </w:r>
    </w:p>
    <w:p w:rsidR="00710835" w:rsidRDefault="00710835">
      <w:pPr>
        <w:autoSpaceDE/>
        <w:autoSpaceDN/>
        <w:spacing w:after="160" w:line="259" w:lineRule="auto"/>
        <w:rPr>
          <w:rFonts w:ascii="Arial" w:eastAsia="Calibri" w:hAnsi="Arial" w:cs="Arial"/>
          <w:lang w:eastAsia="en-US"/>
        </w:rPr>
      </w:pPr>
      <w:r>
        <w:rPr>
          <w:rFonts w:ascii="Arial" w:eastAsia="Calibri" w:hAnsi="Arial" w:cs="Arial"/>
          <w:lang w:eastAsia="en-US"/>
        </w:rPr>
        <w:br w:type="page"/>
      </w:r>
    </w:p>
    <w:p w:rsidR="00E65339" w:rsidRPr="00710835" w:rsidRDefault="00E65339" w:rsidP="00FD6EA0">
      <w:pPr>
        <w:pStyle w:val="Cmsor1"/>
        <w:rPr>
          <w:rFonts w:eastAsia="Calibri"/>
          <w:lang w:eastAsia="en-US"/>
        </w:rPr>
      </w:pPr>
      <w:bookmarkStart w:id="25" w:name="_Toc49223014"/>
      <w:bookmarkStart w:id="26" w:name="_Toc56161844"/>
      <w:r w:rsidRPr="00710835">
        <w:rPr>
          <w:rFonts w:eastAsia="Calibri"/>
          <w:lang w:eastAsia="en-US"/>
        </w:rPr>
        <w:lastRenderedPageBreak/>
        <w:t>2. számú melléklet</w:t>
      </w:r>
      <w:bookmarkEnd w:id="25"/>
      <w:bookmarkEnd w:id="26"/>
    </w:p>
    <w:p w:rsidR="00E65339" w:rsidRPr="00710835" w:rsidRDefault="00E65339" w:rsidP="00955AB4">
      <w:pPr>
        <w:tabs>
          <w:tab w:val="left" w:pos="420"/>
          <w:tab w:val="center" w:pos="9022"/>
        </w:tabs>
        <w:spacing w:line="360" w:lineRule="auto"/>
        <w:jc w:val="center"/>
        <w:rPr>
          <w:rFonts w:ascii="Arial" w:eastAsia="Calibri" w:hAnsi="Arial" w:cs="Arial"/>
          <w:b/>
          <w:i/>
          <w:lang w:eastAsia="en-US"/>
        </w:rPr>
      </w:pPr>
      <w:r w:rsidRPr="00710835">
        <w:rPr>
          <w:rFonts w:ascii="Arial" w:eastAsia="Calibri" w:hAnsi="Arial" w:cs="Arial"/>
          <w:b/>
          <w:i/>
          <w:lang w:eastAsia="en-US"/>
        </w:rPr>
        <w:t>K</w:t>
      </w:r>
      <w:r w:rsidR="008D6E5C" w:rsidRPr="00710835">
        <w:rPr>
          <w:rFonts w:ascii="Arial" w:eastAsia="Calibri" w:hAnsi="Arial" w:cs="Arial"/>
          <w:b/>
          <w:i/>
          <w:lang w:eastAsia="en-US"/>
        </w:rPr>
        <w:t>OCKÁZATSZŰRŐ K</w:t>
      </w:r>
      <w:r w:rsidRPr="00710835">
        <w:rPr>
          <w:rFonts w:ascii="Arial" w:eastAsia="Calibri" w:hAnsi="Arial" w:cs="Arial"/>
          <w:b/>
          <w:i/>
          <w:lang w:eastAsia="en-US"/>
        </w:rPr>
        <w:t>ÉRDŐÍV</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w:t>
      </w:r>
      <w:proofErr w:type="gramStart"/>
      <w:r w:rsidRPr="00710835">
        <w:rPr>
          <w:rFonts w:ascii="Arial" w:eastAsia="Calibri" w:hAnsi="Arial" w:cs="Arial"/>
          <w:lang w:eastAsia="en-US"/>
        </w:rPr>
        <w:t>………………………………………………….</w:t>
      </w:r>
      <w:proofErr w:type="gramEnd"/>
      <w:r w:rsidRPr="00710835">
        <w:rPr>
          <w:rFonts w:ascii="Arial" w:eastAsia="Calibri" w:hAnsi="Arial" w:cs="Arial"/>
          <w:lang w:eastAsia="en-US"/>
        </w:rPr>
        <w:t xml:space="preserve">  (név)………...(osztály/szülő/látogató/oktató)</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Kérem aláhúzással jelölni a helyes választ!</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1. Jelentkezett-e Önnél az elmúlt három nap során újonnan kialakult</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 xml:space="preserve">• </w:t>
      </w:r>
      <w:proofErr w:type="gramStart"/>
      <w:r w:rsidRPr="00710835">
        <w:rPr>
          <w:rFonts w:ascii="Arial" w:eastAsia="Calibri" w:hAnsi="Arial" w:cs="Arial"/>
          <w:lang w:eastAsia="en-US"/>
        </w:rPr>
        <w:t>láz</w:t>
      </w:r>
      <w:proofErr w:type="gramEnd"/>
      <w:r w:rsidRPr="00710835">
        <w:rPr>
          <w:rFonts w:ascii="Arial" w:eastAsia="Calibri" w:hAnsi="Arial" w:cs="Arial"/>
          <w:lang w:eastAsia="en-US"/>
        </w:rPr>
        <w:t xml:space="preserve"> vagy hőemelkedés (37,5 C);</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 xml:space="preserve">• </w:t>
      </w:r>
      <w:proofErr w:type="gramStart"/>
      <w:r w:rsidRPr="00710835">
        <w:rPr>
          <w:rFonts w:ascii="Arial" w:eastAsia="Calibri" w:hAnsi="Arial" w:cs="Arial"/>
          <w:lang w:eastAsia="en-US"/>
        </w:rPr>
        <w:t>fejfájás</w:t>
      </w:r>
      <w:proofErr w:type="gramEnd"/>
      <w:r w:rsidRPr="00710835">
        <w:rPr>
          <w:rFonts w:ascii="Arial" w:eastAsia="Calibri" w:hAnsi="Arial" w:cs="Arial"/>
          <w:lang w:eastAsia="en-US"/>
        </w:rPr>
        <w:t>, rossz közérzet, gyengeség, izomfájdalom;</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 xml:space="preserve">• </w:t>
      </w:r>
      <w:proofErr w:type="gramStart"/>
      <w:r w:rsidRPr="00710835">
        <w:rPr>
          <w:rFonts w:ascii="Arial" w:eastAsia="Calibri" w:hAnsi="Arial" w:cs="Arial"/>
          <w:lang w:eastAsia="en-US"/>
        </w:rPr>
        <w:t>száraz</w:t>
      </w:r>
      <w:proofErr w:type="gramEnd"/>
      <w:r w:rsidRPr="00710835">
        <w:rPr>
          <w:rFonts w:ascii="Arial" w:eastAsia="Calibri" w:hAnsi="Arial" w:cs="Arial"/>
          <w:lang w:eastAsia="en-US"/>
        </w:rPr>
        <w:t xml:space="preserve"> köhögés, nehézlégzés, légszomj, szapora légvétel;</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 xml:space="preserve">• </w:t>
      </w:r>
      <w:proofErr w:type="gramStart"/>
      <w:r w:rsidRPr="00710835">
        <w:rPr>
          <w:rFonts w:ascii="Arial" w:eastAsia="Calibri" w:hAnsi="Arial" w:cs="Arial"/>
          <w:lang w:eastAsia="en-US"/>
        </w:rPr>
        <w:t>torokfájás</w:t>
      </w:r>
      <w:proofErr w:type="gramEnd"/>
      <w:r w:rsidRPr="00710835">
        <w:rPr>
          <w:rFonts w:ascii="Arial" w:eastAsia="Calibri" w:hAnsi="Arial" w:cs="Arial"/>
          <w:lang w:eastAsia="en-US"/>
        </w:rPr>
        <w:t>, szaglás/ízérzés elvesztése,</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 xml:space="preserve">• </w:t>
      </w:r>
      <w:proofErr w:type="gramStart"/>
      <w:r w:rsidRPr="00710835">
        <w:rPr>
          <w:rFonts w:ascii="Arial" w:eastAsia="Calibri" w:hAnsi="Arial" w:cs="Arial"/>
          <w:lang w:eastAsia="en-US"/>
        </w:rPr>
        <w:t>émelygés</w:t>
      </w:r>
      <w:proofErr w:type="gramEnd"/>
      <w:r w:rsidRPr="00710835">
        <w:rPr>
          <w:rFonts w:ascii="Arial" w:eastAsia="Calibri" w:hAnsi="Arial" w:cs="Arial"/>
          <w:lang w:eastAsia="en-US"/>
        </w:rPr>
        <w:t>, hányás, hasmenés?</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2. Érintkezett-e az elmúlt 14 napban igazoltan koronavírus fertőzésben szenvedő beteggel?</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3. Érintkezett-e az elmúlt 14 nap során olyan személlyel, akit hatósági karanténban különítettek el koronavírus-fertőzés gyanúja miatt?</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4. Járt-e 14 napon belül külföldön, vagy fogadott-e külföldről érkezett vendéget?</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5. Érintkezett-e az elmúlt 14 napban olyan emberrel, akinek láza, köhögése, légszomja volt?</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6. A háziorvos javasolta a koronavírus teszt (PCR vizsgálat) elvégzését?</w:t>
      </w:r>
    </w:p>
    <w:p w:rsidR="00E65339" w:rsidRPr="00710835" w:rsidRDefault="00E65339" w:rsidP="00E65339">
      <w:pPr>
        <w:spacing w:line="360" w:lineRule="auto"/>
        <w:jc w:val="both"/>
        <w:rPr>
          <w:rFonts w:ascii="Arial" w:eastAsia="Calibri" w:hAnsi="Arial" w:cs="Arial"/>
          <w:lang w:eastAsia="en-US"/>
        </w:rPr>
      </w:pPr>
      <w:proofErr w:type="gramStart"/>
      <w:r w:rsidRPr="00710835">
        <w:rPr>
          <w:rFonts w:ascii="Arial" w:eastAsia="Calibri" w:hAnsi="Arial" w:cs="Arial"/>
          <w:lang w:eastAsia="en-US"/>
        </w:rPr>
        <w:t>igen</w:t>
      </w:r>
      <w:proofErr w:type="gramEnd"/>
      <w:r w:rsidRPr="00710835">
        <w:rPr>
          <w:rFonts w:ascii="Arial" w:eastAsia="Calibri" w:hAnsi="Arial" w:cs="Arial"/>
          <w:lang w:eastAsia="en-US"/>
        </w:rPr>
        <w:t xml:space="preserve"> / nem</w:t>
      </w:r>
    </w:p>
    <w:p w:rsidR="00E65339" w:rsidRPr="00710835" w:rsidRDefault="00E65339" w:rsidP="00E65339">
      <w:pPr>
        <w:spacing w:line="360" w:lineRule="auto"/>
        <w:jc w:val="both"/>
        <w:rPr>
          <w:rFonts w:ascii="Arial" w:eastAsia="Calibri" w:hAnsi="Arial" w:cs="Arial"/>
          <w:lang w:eastAsia="en-US"/>
        </w:rPr>
      </w:pPr>
      <w:r w:rsidRPr="00710835">
        <w:rPr>
          <w:rFonts w:ascii="Arial" w:eastAsia="Calibri" w:hAnsi="Arial" w:cs="Arial"/>
          <w:lang w:eastAsia="en-US"/>
        </w:rPr>
        <w:t>Dátum: 2020. …………………… Aláírás</w:t>
      </w:r>
      <w:proofErr w:type="gramStart"/>
      <w:r w:rsidRPr="00710835">
        <w:rPr>
          <w:rFonts w:ascii="Arial" w:eastAsia="Calibri" w:hAnsi="Arial" w:cs="Arial"/>
          <w:lang w:eastAsia="en-US"/>
        </w:rPr>
        <w:t>: …</w:t>
      </w:r>
      <w:proofErr w:type="gramEnd"/>
      <w:r w:rsidRPr="00710835">
        <w:rPr>
          <w:rFonts w:ascii="Arial" w:eastAsia="Calibri" w:hAnsi="Arial" w:cs="Arial"/>
          <w:lang w:eastAsia="en-US"/>
        </w:rPr>
        <w:t>……………………………………….. (kiskorú esetén törvényes képviselő)</w:t>
      </w:r>
    </w:p>
    <w:p w:rsidR="00E65339" w:rsidRPr="00710835" w:rsidRDefault="004E3ECE" w:rsidP="004E3ECE">
      <w:pPr>
        <w:autoSpaceDE/>
        <w:autoSpaceDN/>
        <w:spacing w:after="160" w:line="259" w:lineRule="auto"/>
        <w:rPr>
          <w:rFonts w:ascii="Arial" w:eastAsia="Calibri" w:hAnsi="Arial" w:cs="Arial"/>
          <w:lang w:eastAsia="en-US"/>
        </w:rPr>
      </w:pPr>
      <w:r w:rsidRPr="00710835">
        <w:rPr>
          <w:rFonts w:ascii="Arial" w:eastAsia="Calibri" w:hAnsi="Arial" w:cs="Arial"/>
          <w:lang w:eastAsia="en-US"/>
        </w:rPr>
        <w:br w:type="page"/>
      </w:r>
    </w:p>
    <w:p w:rsidR="00872089" w:rsidRPr="00710835" w:rsidRDefault="00982ADE" w:rsidP="00FD6EA0">
      <w:pPr>
        <w:pStyle w:val="Cmsor1"/>
        <w:rPr>
          <w:rFonts w:eastAsia="Calibri"/>
          <w:lang w:eastAsia="en-US"/>
        </w:rPr>
      </w:pPr>
      <w:bookmarkStart w:id="27" w:name="_Toc56161845"/>
      <w:r w:rsidRPr="00710835">
        <w:rPr>
          <w:rFonts w:eastAsia="Calibri"/>
          <w:lang w:eastAsia="en-US"/>
        </w:rPr>
        <w:lastRenderedPageBreak/>
        <w:t>3. számú melléklet</w:t>
      </w:r>
      <w:r w:rsidR="00310637" w:rsidRPr="00710835">
        <w:rPr>
          <w:rFonts w:eastAsia="Calibri"/>
          <w:lang w:eastAsia="en-US"/>
        </w:rPr>
        <w:tab/>
      </w:r>
      <w:r w:rsidR="00310637" w:rsidRPr="00710835">
        <w:rPr>
          <w:rFonts w:eastAsia="Calibri"/>
          <w:lang w:eastAsia="en-US"/>
        </w:rPr>
        <w:tab/>
      </w:r>
      <w:r w:rsidR="00310637" w:rsidRPr="00710835">
        <w:rPr>
          <w:rFonts w:eastAsia="Calibri"/>
          <w:lang w:eastAsia="en-US"/>
        </w:rPr>
        <w:tab/>
      </w:r>
      <w:r w:rsidR="00872089" w:rsidRPr="00710835">
        <w:rPr>
          <w:rFonts w:eastAsia="Calibri"/>
          <w:i/>
          <w:lang w:eastAsia="en-US"/>
        </w:rPr>
        <w:t>NYILATKOZAT</w:t>
      </w:r>
      <w:bookmarkEnd w:id="27"/>
    </w:p>
    <w:p w:rsidR="00982ADE" w:rsidRPr="00710835" w:rsidRDefault="00872089" w:rsidP="00310637">
      <w:pPr>
        <w:tabs>
          <w:tab w:val="left" w:pos="420"/>
          <w:tab w:val="center" w:pos="9022"/>
        </w:tabs>
        <w:spacing w:line="360" w:lineRule="auto"/>
        <w:jc w:val="center"/>
        <w:rPr>
          <w:rFonts w:ascii="Arial" w:eastAsia="Calibri" w:hAnsi="Arial" w:cs="Arial"/>
          <w:b/>
          <w:i/>
          <w:lang w:eastAsia="en-US"/>
        </w:rPr>
      </w:pPr>
      <w:r w:rsidRPr="00710835">
        <w:rPr>
          <w:rFonts w:ascii="Arial" w:eastAsia="Calibri" w:hAnsi="Arial" w:cs="Arial"/>
          <w:b/>
          <w:i/>
          <w:lang w:eastAsia="en-US"/>
        </w:rPr>
        <w:tab/>
      </w:r>
      <w:proofErr w:type="gramStart"/>
      <w:r w:rsidR="00982ADE" w:rsidRPr="00710835">
        <w:rPr>
          <w:rFonts w:ascii="Arial" w:eastAsia="Calibri" w:hAnsi="Arial" w:cs="Arial"/>
          <w:b/>
          <w:i/>
          <w:lang w:eastAsia="en-US"/>
        </w:rPr>
        <w:t>a</w:t>
      </w:r>
      <w:proofErr w:type="gramEnd"/>
      <w:r w:rsidR="00982ADE" w:rsidRPr="00710835">
        <w:rPr>
          <w:rFonts w:ascii="Arial" w:eastAsia="Calibri" w:hAnsi="Arial" w:cs="Arial"/>
          <w:b/>
          <w:i/>
          <w:lang w:eastAsia="en-US"/>
        </w:rPr>
        <w:t xml:space="preserve"> 2019/2020-as tanév –augusztusi javítóvizsgájához, és a 2020/2021-es tanév oktatói feladatok </w:t>
      </w:r>
      <w:r w:rsidRPr="00710835">
        <w:rPr>
          <w:rFonts w:ascii="Arial" w:eastAsia="Calibri" w:hAnsi="Arial" w:cs="Arial"/>
          <w:b/>
          <w:i/>
          <w:lang w:eastAsia="en-US"/>
        </w:rPr>
        <w:t>elvégzéshez</w:t>
      </w:r>
    </w:p>
    <w:p w:rsidR="00982ADE" w:rsidRPr="00710835" w:rsidRDefault="00F02BB0" w:rsidP="00982ADE">
      <w:pPr>
        <w:spacing w:line="360" w:lineRule="auto"/>
        <w:jc w:val="both"/>
        <w:rPr>
          <w:rFonts w:ascii="Arial" w:eastAsia="Calibri" w:hAnsi="Arial" w:cs="Arial"/>
          <w:lang w:eastAsia="en-US"/>
        </w:rPr>
      </w:pPr>
      <w:r w:rsidRPr="00710835">
        <w:rPr>
          <w:rFonts w:ascii="Arial" w:eastAsia="Calibri" w:hAnsi="Arial" w:cs="Arial"/>
          <w:lang w:eastAsia="en-US"/>
        </w:rPr>
        <w:t>Eddigi ismereteink</w:t>
      </w:r>
      <w:r w:rsidR="00982ADE" w:rsidRPr="00710835">
        <w:rPr>
          <w:rFonts w:ascii="Arial" w:eastAsia="Calibri" w:hAnsi="Arial" w:cs="Arial"/>
          <w:lang w:eastAsia="en-US"/>
        </w:rPr>
        <w:t xml:space="preserve"> alapján</w:t>
      </w:r>
      <w:r w:rsidRPr="00710835">
        <w:rPr>
          <w:rFonts w:ascii="Arial" w:eastAsia="Calibri" w:hAnsi="Arial" w:cs="Arial"/>
          <w:lang w:eastAsia="en-US"/>
        </w:rPr>
        <w:t xml:space="preserve"> célszerű</w:t>
      </w:r>
      <w:r w:rsidR="00982ADE" w:rsidRPr="00710835">
        <w:rPr>
          <w:rFonts w:ascii="Arial" w:eastAsia="Calibri" w:hAnsi="Arial" w:cs="Arial"/>
          <w:lang w:eastAsia="en-US"/>
        </w:rPr>
        <w:t xml:space="preserve">, </w:t>
      </w:r>
      <w:r w:rsidRPr="00710835">
        <w:rPr>
          <w:rFonts w:ascii="Arial" w:eastAsia="Calibri" w:hAnsi="Arial" w:cs="Arial"/>
          <w:lang w:eastAsia="en-US"/>
        </w:rPr>
        <w:t xml:space="preserve">hogy </w:t>
      </w:r>
      <w:r w:rsidR="00982ADE" w:rsidRPr="00710835">
        <w:rPr>
          <w:rFonts w:ascii="Arial" w:eastAsia="Calibri" w:hAnsi="Arial" w:cs="Arial"/>
          <w:lang w:eastAsia="en-US"/>
        </w:rPr>
        <w:t>a magas egészségi kockázati csoportba tartozó dolgozó ne vegyen részt az oktatásban, illetve vizsga lebonyolításában, ne találkozzon esetleges tünetmentes, de fertőző egyénnel.</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Magasabb egészségi kockázatot jelent:</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60 évnél idősebb életkor</w:t>
      </w:r>
    </w:p>
    <w:p w:rsidR="00982ADE" w:rsidRPr="00710835" w:rsidRDefault="00982ADE" w:rsidP="00982ADE">
      <w:pPr>
        <w:spacing w:line="360" w:lineRule="auto"/>
        <w:jc w:val="both"/>
        <w:rPr>
          <w:rFonts w:ascii="Arial" w:eastAsia="Calibri" w:hAnsi="Arial" w:cs="Arial"/>
          <w:lang w:eastAsia="en-US"/>
        </w:rPr>
      </w:pPr>
      <w:proofErr w:type="gramStart"/>
      <w:r w:rsidRPr="00710835">
        <w:rPr>
          <w:rFonts w:ascii="Arial" w:eastAsia="Calibri" w:hAnsi="Arial" w:cs="Arial"/>
          <w:lang w:eastAsia="en-US"/>
        </w:rPr>
        <w:t>krónikus</w:t>
      </w:r>
      <w:proofErr w:type="gramEnd"/>
      <w:r w:rsidRPr="00710835">
        <w:rPr>
          <w:rFonts w:ascii="Arial" w:eastAsia="Calibri" w:hAnsi="Arial" w:cs="Arial"/>
          <w:lang w:eastAsia="en-US"/>
        </w:rPr>
        <w:t xml:space="preserve"> alapbetegségben szenved, például</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-magas vérnyomás, </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-cukorbetegség, </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-szív- és érrendszeri, </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-krónikus légúti megbetegedés, </w:t>
      </w:r>
    </w:p>
    <w:p w:rsidR="00982ADE" w:rsidRPr="00710835" w:rsidRDefault="00982ADE" w:rsidP="00982ADE">
      <w:pPr>
        <w:spacing w:line="360" w:lineRule="auto"/>
        <w:jc w:val="both"/>
        <w:rPr>
          <w:rFonts w:ascii="Arial" w:eastAsia="Calibri" w:hAnsi="Arial" w:cs="Arial"/>
          <w:lang w:eastAsia="en-US"/>
        </w:rPr>
      </w:pPr>
      <w:proofErr w:type="spellStart"/>
      <w:r w:rsidRPr="00710835">
        <w:rPr>
          <w:rFonts w:ascii="Arial" w:eastAsia="Calibri" w:hAnsi="Arial" w:cs="Arial"/>
          <w:lang w:eastAsia="en-US"/>
        </w:rPr>
        <w:t>-malignus</w:t>
      </w:r>
      <w:proofErr w:type="spellEnd"/>
      <w:r w:rsidRPr="00710835">
        <w:rPr>
          <w:rFonts w:ascii="Arial" w:eastAsia="Calibri" w:hAnsi="Arial" w:cs="Arial"/>
          <w:lang w:eastAsia="en-US"/>
        </w:rPr>
        <w:t xml:space="preserve"> megbetegedés.</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-autoimmun betegség </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-várandósság</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Figyelembe veendő a nem egészségi kockázat is:</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-3 év alatti gyermek a családban</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-16 év alatti gyermeket egyedül nevelő</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-hozzátartozójának tartós, személyes gondozása.</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 xml:space="preserve">Tájékoztatom, hogy a magas egészségi kockázati csoportba tartozó esetleges fertőződése esetén súlyosabb lefolyású lehet a betegsége. </w:t>
      </w:r>
    </w:p>
    <w:p w:rsidR="00982ADE" w:rsidRPr="00710835" w:rsidRDefault="00982ADE" w:rsidP="00982ADE">
      <w:pPr>
        <w:spacing w:line="360" w:lineRule="auto"/>
        <w:jc w:val="both"/>
        <w:rPr>
          <w:rFonts w:ascii="Arial" w:eastAsia="Calibri" w:hAnsi="Arial" w:cs="Arial"/>
          <w:lang w:eastAsia="en-US"/>
        </w:rPr>
      </w:pPr>
      <w:proofErr w:type="gramStart"/>
      <w:r w:rsidRPr="00710835">
        <w:rPr>
          <w:rFonts w:ascii="Arial" w:eastAsia="Calibri" w:hAnsi="Arial" w:cs="Arial"/>
          <w:lang w:eastAsia="en-US"/>
        </w:rPr>
        <w:t>Alulírott …</w:t>
      </w:r>
      <w:proofErr w:type="gramEnd"/>
      <w:r w:rsidRPr="00710835">
        <w:rPr>
          <w:rFonts w:ascii="Arial" w:eastAsia="Calibri" w:hAnsi="Arial" w:cs="Arial"/>
          <w:lang w:eastAsia="en-US"/>
        </w:rPr>
        <w:t xml:space="preserve">…………………………………………………………………………………..., született……………………………. …………..tudomásul veszem a fenti tájékoztatást. </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Nyilatkozom, hogy ennek ellenére rész kívánok venni a 2019/2020-as tanév augusztusi javítóvizsgáin, valamint el kívánom látni a 2020/2021-es tanévben oktatói feladataimat, minden kényszer és fenyegetettség nélkül.</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Budapest, 2020</w:t>
      </w:r>
      <w:proofErr w:type="gramStart"/>
      <w:r w:rsidRPr="00710835">
        <w:rPr>
          <w:rFonts w:ascii="Arial" w:eastAsia="Calibri" w:hAnsi="Arial" w:cs="Arial"/>
          <w:lang w:eastAsia="en-US"/>
        </w:rPr>
        <w:t>……………….</w:t>
      </w:r>
      <w:proofErr w:type="gramEnd"/>
      <w:r w:rsidR="00310637" w:rsidRPr="00710835">
        <w:rPr>
          <w:rFonts w:ascii="Arial" w:eastAsia="Calibri" w:hAnsi="Arial" w:cs="Arial"/>
          <w:lang w:eastAsia="en-US"/>
        </w:rPr>
        <w:tab/>
      </w:r>
      <w:r w:rsidR="00310637" w:rsidRPr="00710835">
        <w:rPr>
          <w:rFonts w:ascii="Arial" w:eastAsia="Calibri" w:hAnsi="Arial" w:cs="Arial"/>
          <w:lang w:eastAsia="en-US"/>
        </w:rPr>
        <w:tab/>
      </w:r>
      <w:r w:rsidR="00310637" w:rsidRPr="00710835">
        <w:rPr>
          <w:rFonts w:ascii="Arial" w:eastAsia="Calibri" w:hAnsi="Arial" w:cs="Arial"/>
          <w:lang w:eastAsia="en-US"/>
        </w:rPr>
        <w:tab/>
      </w:r>
      <w:r w:rsidRPr="00710835">
        <w:rPr>
          <w:rFonts w:ascii="Arial" w:eastAsia="Calibri" w:hAnsi="Arial" w:cs="Arial"/>
          <w:lang w:eastAsia="en-US"/>
        </w:rPr>
        <w:t>……………………………………..</w:t>
      </w:r>
    </w:p>
    <w:p w:rsidR="00982ADE" w:rsidRPr="00710835" w:rsidRDefault="00982ADE" w:rsidP="00982ADE">
      <w:pPr>
        <w:spacing w:line="360" w:lineRule="auto"/>
        <w:jc w:val="both"/>
        <w:rPr>
          <w:rFonts w:ascii="Arial" w:eastAsia="Calibri" w:hAnsi="Arial" w:cs="Arial"/>
          <w:lang w:eastAsia="en-US"/>
        </w:rPr>
      </w:pP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Pr="00710835">
        <w:rPr>
          <w:rFonts w:ascii="Arial" w:eastAsia="Calibri" w:hAnsi="Arial" w:cs="Arial"/>
          <w:lang w:eastAsia="en-US"/>
        </w:rPr>
        <w:tab/>
      </w:r>
      <w:r w:rsidR="00310637" w:rsidRPr="00710835">
        <w:rPr>
          <w:rFonts w:ascii="Arial" w:eastAsia="Calibri" w:hAnsi="Arial" w:cs="Arial"/>
          <w:lang w:eastAsia="en-US"/>
        </w:rPr>
        <w:tab/>
      </w:r>
      <w:r w:rsidR="00310637" w:rsidRPr="00710835">
        <w:rPr>
          <w:rFonts w:ascii="Arial" w:eastAsia="Calibri" w:hAnsi="Arial" w:cs="Arial"/>
          <w:lang w:eastAsia="en-US"/>
        </w:rPr>
        <w:tab/>
      </w:r>
      <w:r w:rsidRPr="00710835">
        <w:rPr>
          <w:rFonts w:ascii="Arial" w:eastAsia="Calibri" w:hAnsi="Arial" w:cs="Arial"/>
          <w:lang w:eastAsia="en-US"/>
        </w:rPr>
        <w:t xml:space="preserve">  ALÁÍRÁS</w:t>
      </w:r>
    </w:p>
    <w:p w:rsidR="00710835" w:rsidRDefault="00710835">
      <w:pPr>
        <w:autoSpaceDE/>
        <w:autoSpaceDN/>
        <w:spacing w:after="160" w:line="259" w:lineRule="auto"/>
        <w:rPr>
          <w:rFonts w:ascii="Arial" w:eastAsia="Calibri" w:hAnsi="Arial" w:cs="Arial"/>
          <w:b/>
          <w:kern w:val="32"/>
          <w:lang w:eastAsia="en-US"/>
        </w:rPr>
      </w:pPr>
      <w:bookmarkStart w:id="28" w:name="_Toc49223015"/>
      <w:r>
        <w:rPr>
          <w:rFonts w:ascii="Arial" w:eastAsia="Calibri" w:hAnsi="Arial" w:cs="Arial"/>
          <w:lang w:eastAsia="en-US"/>
        </w:rPr>
        <w:br w:type="page"/>
      </w:r>
    </w:p>
    <w:p w:rsidR="00872089" w:rsidRPr="00710835" w:rsidRDefault="00872089" w:rsidP="00FD6EA0">
      <w:pPr>
        <w:pStyle w:val="Cmsor1"/>
        <w:rPr>
          <w:rFonts w:eastAsia="Calibri"/>
          <w:lang w:eastAsia="en-US"/>
        </w:rPr>
      </w:pPr>
      <w:bookmarkStart w:id="29" w:name="_Toc56161846"/>
      <w:r w:rsidRPr="00710835">
        <w:rPr>
          <w:rFonts w:eastAsia="Calibri"/>
          <w:lang w:eastAsia="en-US"/>
        </w:rPr>
        <w:lastRenderedPageBreak/>
        <w:t>4. számú melléklet</w:t>
      </w:r>
      <w:bookmarkEnd w:id="28"/>
      <w:bookmarkEnd w:id="29"/>
    </w:p>
    <w:p w:rsidR="00872089" w:rsidRPr="00710835" w:rsidRDefault="00872089" w:rsidP="00955AB4">
      <w:pPr>
        <w:tabs>
          <w:tab w:val="left" w:pos="420"/>
          <w:tab w:val="center" w:pos="9022"/>
        </w:tabs>
        <w:spacing w:line="360" w:lineRule="auto"/>
        <w:jc w:val="center"/>
        <w:rPr>
          <w:rFonts w:ascii="Arial" w:eastAsia="Calibri" w:hAnsi="Arial" w:cs="Arial"/>
          <w:b/>
          <w:i/>
          <w:lang w:eastAsia="en-US"/>
        </w:rPr>
      </w:pPr>
      <w:r w:rsidRPr="00710835">
        <w:rPr>
          <w:rFonts w:ascii="Arial" w:eastAsia="Calibri" w:hAnsi="Arial" w:cs="Arial"/>
          <w:b/>
          <w:i/>
          <w:lang w:eastAsia="en-US"/>
        </w:rPr>
        <w:t>Nyilatkozat külföldön való tartózkodásról</w:t>
      </w:r>
    </w:p>
    <w:p w:rsidR="00872089" w:rsidRPr="00710835" w:rsidRDefault="00872089" w:rsidP="00955AB4">
      <w:pPr>
        <w:tabs>
          <w:tab w:val="left" w:pos="420"/>
          <w:tab w:val="center" w:pos="9022"/>
        </w:tabs>
        <w:spacing w:line="360" w:lineRule="auto"/>
        <w:jc w:val="center"/>
        <w:rPr>
          <w:rFonts w:ascii="Arial" w:eastAsia="Calibri" w:hAnsi="Arial" w:cs="Arial"/>
          <w:b/>
          <w:i/>
          <w:lang w:eastAsia="en-US"/>
        </w:rPr>
      </w:pPr>
    </w:p>
    <w:p w:rsidR="00872089" w:rsidRPr="00710835" w:rsidRDefault="00872089" w:rsidP="00955AB4">
      <w:pPr>
        <w:tabs>
          <w:tab w:val="left" w:pos="420"/>
          <w:tab w:val="center" w:pos="9022"/>
        </w:tabs>
        <w:spacing w:line="360" w:lineRule="auto"/>
        <w:jc w:val="center"/>
        <w:rPr>
          <w:rFonts w:ascii="Arial" w:eastAsia="Calibri" w:hAnsi="Arial" w:cs="Arial"/>
          <w:b/>
          <w:i/>
          <w:lang w:eastAsia="en-US"/>
        </w:rPr>
      </w:pPr>
      <w:r w:rsidRPr="00710835">
        <w:rPr>
          <w:rFonts w:ascii="Arial" w:eastAsia="Calibri" w:hAnsi="Arial" w:cs="Arial"/>
          <w:b/>
          <w:i/>
          <w:lang w:eastAsia="en-US"/>
        </w:rPr>
        <w:t>Nyilatkozat</w:t>
      </w:r>
    </w:p>
    <w:p w:rsidR="00872089" w:rsidRPr="00710835" w:rsidRDefault="00872089" w:rsidP="00872089">
      <w:pPr>
        <w:rPr>
          <w:rFonts w:ascii="Arial" w:eastAsia="Calibri" w:hAnsi="Arial" w:cs="Arial"/>
          <w:lang w:eastAsia="en-US"/>
        </w:rPr>
      </w:pPr>
    </w:p>
    <w:p w:rsidR="00872089" w:rsidRPr="00710835" w:rsidRDefault="00872089" w:rsidP="00872089">
      <w:pPr>
        <w:spacing w:line="360" w:lineRule="auto"/>
        <w:jc w:val="both"/>
        <w:rPr>
          <w:rFonts w:ascii="Arial" w:eastAsia="Calibri" w:hAnsi="Arial" w:cs="Arial"/>
          <w:lang w:eastAsia="en-US"/>
        </w:rPr>
      </w:pPr>
      <w:r w:rsidRPr="00710835">
        <w:rPr>
          <w:rFonts w:ascii="Arial" w:eastAsia="Calibri" w:hAnsi="Arial" w:cs="Arial"/>
          <w:lang w:eastAsia="en-US"/>
        </w:rPr>
        <w:t xml:space="preserve">Alulírott, a Budapesti Gépészeti Szakképzési Centrum </w:t>
      </w:r>
      <w:r w:rsidR="00955AB4" w:rsidRPr="00710835">
        <w:rPr>
          <w:rFonts w:ascii="Arial" w:eastAsia="Calibri" w:hAnsi="Arial" w:cs="Arial"/>
          <w:lang w:eastAsia="en-US"/>
        </w:rPr>
        <w:t>Csonka János Technikum és Szakképző Iskola</w:t>
      </w:r>
      <w:r w:rsidRPr="00710835">
        <w:rPr>
          <w:rFonts w:ascii="Arial" w:eastAsia="Calibri" w:hAnsi="Arial" w:cs="Arial"/>
          <w:lang w:eastAsia="en-US"/>
        </w:rPr>
        <w:t xml:space="preserve"> oktatója / munkavállalója / tanulója nyilatkozom annak vonatkozásában, hogy a 2020. augusztus 9. - augusztus 23. közötti időszakban külföldön jártam-e. Amennyiben jártam külföldön, úgy megjelölöm azt az országot, ahol tartózkodtam, illetve kitöltöm a járványügyi válsághelyzet kezelés</w:t>
      </w:r>
      <w:r w:rsidR="00955AB4" w:rsidRPr="00710835">
        <w:rPr>
          <w:rFonts w:ascii="Arial" w:eastAsia="Calibri" w:hAnsi="Arial" w:cs="Arial"/>
          <w:lang w:eastAsia="en-US"/>
        </w:rPr>
        <w:t>ére vonatkozó Intézkedési terv 5</w:t>
      </w:r>
      <w:r w:rsidRPr="00710835">
        <w:rPr>
          <w:rFonts w:ascii="Arial" w:eastAsia="Calibri" w:hAnsi="Arial" w:cs="Arial"/>
          <w:lang w:eastAsia="en-US"/>
        </w:rPr>
        <w:t>. számú mellékletében szereplő Nyilatkozatot, illetve a kockázatszűrő kérdőívet.</w:t>
      </w:r>
    </w:p>
    <w:p w:rsidR="00872089" w:rsidRPr="00710835" w:rsidRDefault="00872089" w:rsidP="00872089">
      <w:pPr>
        <w:jc w:val="both"/>
        <w:rPr>
          <w:rFonts w:ascii="Arial" w:eastAsia="Calibri" w:hAnsi="Arial" w:cs="Arial"/>
          <w:lang w:eastAsia="en-US"/>
        </w:rPr>
      </w:pPr>
    </w:p>
    <w:p w:rsidR="00872089" w:rsidRPr="00710835" w:rsidRDefault="00872089" w:rsidP="00872089">
      <w:pPr>
        <w:jc w:val="both"/>
        <w:rPr>
          <w:rFonts w:ascii="Arial" w:eastAsia="Calibri" w:hAnsi="Arial" w:cs="Arial"/>
          <w:lang w:eastAsia="en-US"/>
        </w:rPr>
      </w:pPr>
    </w:p>
    <w:tbl>
      <w:tblPr>
        <w:tblStyle w:val="Rcsostblzat"/>
        <w:tblpPr w:leftFromText="141" w:rightFromText="141" w:vertAnchor="text" w:tblpY="1"/>
        <w:tblOverlap w:val="never"/>
        <w:tblW w:w="0" w:type="auto"/>
        <w:tblLook w:val="04A0" w:firstRow="1" w:lastRow="0" w:firstColumn="1" w:lastColumn="0" w:noHBand="0" w:noVBand="1"/>
      </w:tblPr>
      <w:tblGrid>
        <w:gridCol w:w="1823"/>
        <w:gridCol w:w="1820"/>
        <w:gridCol w:w="1820"/>
        <w:gridCol w:w="1800"/>
        <w:gridCol w:w="1799"/>
      </w:tblGrid>
      <w:tr w:rsidR="00710835" w:rsidRPr="00710835" w:rsidTr="00F45A68">
        <w:tc>
          <w:tcPr>
            <w:tcW w:w="1842" w:type="dxa"/>
            <w:vAlign w:val="center"/>
          </w:tcPr>
          <w:p w:rsidR="00872089" w:rsidRPr="00710835" w:rsidRDefault="00872089" w:rsidP="00F45A68">
            <w:pPr>
              <w:jc w:val="center"/>
              <w:rPr>
                <w:rFonts w:ascii="Arial" w:hAnsi="Arial" w:cs="Arial"/>
                <w:lang w:eastAsia="en-US"/>
              </w:rPr>
            </w:pPr>
            <w:r w:rsidRPr="00710835">
              <w:rPr>
                <w:rFonts w:ascii="Arial" w:hAnsi="Arial" w:cs="Arial"/>
                <w:lang w:eastAsia="en-US"/>
              </w:rPr>
              <w:t>Oktató/ munkavállaló/ tanuló neve</w:t>
            </w:r>
          </w:p>
        </w:tc>
        <w:tc>
          <w:tcPr>
            <w:tcW w:w="1842" w:type="dxa"/>
            <w:vAlign w:val="center"/>
          </w:tcPr>
          <w:p w:rsidR="00872089" w:rsidRPr="00710835" w:rsidRDefault="00872089" w:rsidP="00F45A68">
            <w:pPr>
              <w:jc w:val="center"/>
              <w:rPr>
                <w:rFonts w:ascii="Arial" w:hAnsi="Arial" w:cs="Arial"/>
                <w:lang w:eastAsia="en-US"/>
              </w:rPr>
            </w:pPr>
            <w:r w:rsidRPr="00710835">
              <w:rPr>
                <w:rFonts w:ascii="Arial" w:hAnsi="Arial" w:cs="Arial"/>
                <w:lang w:eastAsia="en-US"/>
              </w:rPr>
              <w:t>Nem jártam külföldön 2020.08.09.-2020. 08.23. között</w:t>
            </w:r>
          </w:p>
        </w:tc>
        <w:tc>
          <w:tcPr>
            <w:tcW w:w="1842" w:type="dxa"/>
            <w:vAlign w:val="center"/>
          </w:tcPr>
          <w:p w:rsidR="00872089" w:rsidRPr="00710835" w:rsidRDefault="00872089" w:rsidP="00F45A68">
            <w:pPr>
              <w:jc w:val="center"/>
              <w:rPr>
                <w:rFonts w:ascii="Arial" w:hAnsi="Arial" w:cs="Arial"/>
                <w:lang w:eastAsia="en-US"/>
              </w:rPr>
            </w:pPr>
            <w:r w:rsidRPr="00710835">
              <w:rPr>
                <w:rFonts w:ascii="Arial" w:hAnsi="Arial" w:cs="Arial"/>
                <w:lang w:eastAsia="en-US"/>
              </w:rPr>
              <w:t>Jártam külföldön 2020.08.09.-2020.08.23. között</w:t>
            </w:r>
          </w:p>
        </w:tc>
        <w:tc>
          <w:tcPr>
            <w:tcW w:w="1843" w:type="dxa"/>
            <w:vAlign w:val="center"/>
          </w:tcPr>
          <w:p w:rsidR="00872089" w:rsidRPr="00710835" w:rsidRDefault="00872089" w:rsidP="00F45A68">
            <w:pPr>
              <w:jc w:val="center"/>
              <w:rPr>
                <w:rFonts w:ascii="Arial" w:hAnsi="Arial" w:cs="Arial"/>
                <w:lang w:eastAsia="en-US"/>
              </w:rPr>
            </w:pPr>
            <w:r w:rsidRPr="00710835">
              <w:rPr>
                <w:rFonts w:ascii="Arial" w:hAnsi="Arial" w:cs="Arial"/>
                <w:lang w:eastAsia="en-US"/>
              </w:rPr>
              <w:t>Ország</w:t>
            </w:r>
          </w:p>
        </w:tc>
        <w:tc>
          <w:tcPr>
            <w:tcW w:w="1843" w:type="dxa"/>
            <w:vAlign w:val="center"/>
          </w:tcPr>
          <w:p w:rsidR="00872089" w:rsidRPr="00710835" w:rsidRDefault="00872089" w:rsidP="00F45A68">
            <w:pPr>
              <w:jc w:val="center"/>
              <w:rPr>
                <w:rFonts w:ascii="Arial" w:hAnsi="Arial" w:cs="Arial"/>
                <w:lang w:eastAsia="en-US"/>
              </w:rPr>
            </w:pPr>
            <w:r w:rsidRPr="00710835">
              <w:rPr>
                <w:rFonts w:ascii="Arial" w:hAnsi="Arial" w:cs="Arial"/>
                <w:lang w:eastAsia="en-US"/>
              </w:rPr>
              <w:t>Aláírás</w:t>
            </w:r>
          </w:p>
        </w:tc>
      </w:tr>
      <w:tr w:rsidR="00710835" w:rsidRPr="00710835" w:rsidTr="00F45A68">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r>
      <w:tr w:rsidR="00710835" w:rsidRPr="00710835" w:rsidTr="00F45A68">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r>
      <w:tr w:rsidR="00710835" w:rsidRPr="00710835" w:rsidTr="00F45A68">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2"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c>
          <w:tcPr>
            <w:tcW w:w="1843" w:type="dxa"/>
          </w:tcPr>
          <w:p w:rsidR="00872089" w:rsidRPr="00710835" w:rsidRDefault="00872089" w:rsidP="00F45A68">
            <w:pPr>
              <w:jc w:val="both"/>
              <w:rPr>
                <w:rFonts w:ascii="Arial" w:hAnsi="Arial" w:cs="Arial"/>
                <w:lang w:eastAsia="en-US"/>
              </w:rPr>
            </w:pPr>
          </w:p>
        </w:tc>
      </w:tr>
    </w:tbl>
    <w:p w:rsidR="00872089" w:rsidRPr="00710835" w:rsidRDefault="00872089" w:rsidP="00872089">
      <w:pPr>
        <w:jc w:val="both"/>
        <w:rPr>
          <w:rFonts w:ascii="Arial" w:eastAsia="Calibri" w:hAnsi="Arial" w:cs="Arial"/>
          <w:lang w:eastAsia="en-US"/>
        </w:rPr>
      </w:pPr>
      <w:r w:rsidRPr="00710835">
        <w:rPr>
          <w:rFonts w:ascii="Arial" w:eastAsia="Calibri" w:hAnsi="Arial" w:cs="Arial"/>
          <w:lang w:eastAsia="en-US"/>
        </w:rPr>
        <w:br w:type="textWrapping" w:clear="all"/>
      </w:r>
    </w:p>
    <w:p w:rsidR="00872089" w:rsidRPr="00710835" w:rsidRDefault="00872089" w:rsidP="00872089">
      <w:pPr>
        <w:jc w:val="both"/>
        <w:rPr>
          <w:rFonts w:ascii="Arial" w:eastAsia="Calibri" w:hAnsi="Arial" w:cs="Arial"/>
          <w:lang w:eastAsia="en-US"/>
        </w:rPr>
      </w:pPr>
    </w:p>
    <w:p w:rsidR="00872089" w:rsidRPr="00710835" w:rsidRDefault="00872089" w:rsidP="00872089">
      <w:pPr>
        <w:jc w:val="both"/>
        <w:rPr>
          <w:rFonts w:ascii="Arial" w:eastAsia="Calibri" w:hAnsi="Arial" w:cs="Arial"/>
          <w:lang w:eastAsia="en-US"/>
        </w:rPr>
      </w:pPr>
    </w:p>
    <w:p w:rsidR="00872089" w:rsidRPr="00710835" w:rsidRDefault="00872089" w:rsidP="00872089">
      <w:pPr>
        <w:jc w:val="both"/>
        <w:rPr>
          <w:rFonts w:ascii="Arial" w:eastAsia="Calibri" w:hAnsi="Arial" w:cs="Arial"/>
          <w:lang w:eastAsia="en-US"/>
        </w:rPr>
      </w:pPr>
      <w:r w:rsidRPr="00710835">
        <w:rPr>
          <w:rFonts w:ascii="Arial" w:eastAsia="Calibri" w:hAnsi="Arial" w:cs="Arial"/>
          <w:lang w:eastAsia="en-US"/>
        </w:rPr>
        <w:t>Budapest</w:t>
      </w:r>
      <w:r w:rsidR="00955AB4" w:rsidRPr="00710835">
        <w:rPr>
          <w:rFonts w:ascii="Arial" w:eastAsia="Calibri" w:hAnsi="Arial" w:cs="Arial"/>
          <w:lang w:eastAsia="en-US"/>
        </w:rPr>
        <w:t>, 2020. szeptember 1</w:t>
      </w:r>
      <w:r w:rsidRPr="00710835">
        <w:rPr>
          <w:rFonts w:ascii="Arial" w:eastAsia="Calibri" w:hAnsi="Arial" w:cs="Arial"/>
          <w:lang w:eastAsia="en-US"/>
        </w:rPr>
        <w:t>.</w:t>
      </w:r>
    </w:p>
    <w:p w:rsidR="00310637" w:rsidRPr="00710835" w:rsidRDefault="00310637">
      <w:pPr>
        <w:autoSpaceDE/>
        <w:autoSpaceDN/>
        <w:spacing w:after="160" w:line="259" w:lineRule="auto"/>
        <w:rPr>
          <w:rFonts w:ascii="Arial" w:eastAsia="Calibri" w:hAnsi="Arial" w:cs="Arial"/>
          <w:lang w:eastAsia="en-US"/>
        </w:rPr>
      </w:pPr>
      <w:r w:rsidRPr="00710835">
        <w:rPr>
          <w:rFonts w:ascii="Arial" w:eastAsia="Calibri" w:hAnsi="Arial" w:cs="Arial"/>
          <w:lang w:eastAsia="en-US"/>
        </w:rPr>
        <w:br w:type="page"/>
      </w:r>
    </w:p>
    <w:p w:rsidR="00872089" w:rsidRPr="00710835" w:rsidRDefault="00872089" w:rsidP="00872089">
      <w:pPr>
        <w:jc w:val="both"/>
        <w:rPr>
          <w:rFonts w:ascii="Arial" w:eastAsia="Calibri" w:hAnsi="Arial" w:cs="Arial"/>
          <w:lang w:eastAsia="en-US"/>
        </w:rPr>
      </w:pPr>
    </w:p>
    <w:p w:rsidR="00955AB4" w:rsidRPr="00710835" w:rsidRDefault="00955AB4" w:rsidP="00FD6EA0">
      <w:pPr>
        <w:pStyle w:val="Cmsor1"/>
        <w:rPr>
          <w:rFonts w:eastAsia="Calibri"/>
          <w:lang w:eastAsia="en-US"/>
        </w:rPr>
      </w:pPr>
      <w:bookmarkStart w:id="30" w:name="_Toc56161847"/>
      <w:r w:rsidRPr="00710835">
        <w:rPr>
          <w:rFonts w:eastAsia="Calibri"/>
          <w:lang w:eastAsia="en-US"/>
        </w:rPr>
        <w:t>5. számú melléklet</w:t>
      </w:r>
      <w:bookmarkEnd w:id="30"/>
    </w:p>
    <w:p w:rsidR="00955AB4" w:rsidRPr="00710835" w:rsidRDefault="00955AB4" w:rsidP="00955AB4">
      <w:pPr>
        <w:jc w:val="both"/>
        <w:rPr>
          <w:rFonts w:ascii="Arial" w:eastAsia="Calibri" w:hAnsi="Arial" w:cs="Arial"/>
          <w:b/>
          <w:lang w:eastAsia="en-US"/>
        </w:rPr>
      </w:pPr>
      <w:r w:rsidRPr="00710835">
        <w:rPr>
          <w:rFonts w:ascii="Arial" w:eastAsia="Calibri" w:hAnsi="Arial" w:cs="Arial"/>
          <w:b/>
          <w:lang w:eastAsia="en-US"/>
        </w:rPr>
        <w:t>Nyilatkozat a járványügyi készültségi időszak utazási korlátozásairól szóló 341/2020. (VII. 12.) Korm. rendeletben foglalt szabályok betartásáról</w:t>
      </w:r>
    </w:p>
    <w:p w:rsidR="00955AB4" w:rsidRPr="00710835" w:rsidRDefault="00955AB4" w:rsidP="00955AB4">
      <w:pPr>
        <w:jc w:val="center"/>
        <w:rPr>
          <w:rFonts w:ascii="Arial" w:eastAsia="Calibri" w:hAnsi="Arial" w:cs="Arial"/>
          <w:b/>
          <w:lang w:eastAsia="en-US"/>
        </w:rPr>
      </w:pPr>
    </w:p>
    <w:p w:rsidR="00955AB4" w:rsidRPr="00710835" w:rsidRDefault="00955AB4" w:rsidP="00955AB4">
      <w:pPr>
        <w:jc w:val="center"/>
        <w:rPr>
          <w:rFonts w:ascii="Arial" w:eastAsia="Calibri" w:hAnsi="Arial" w:cs="Arial"/>
          <w:b/>
          <w:lang w:eastAsia="en-US"/>
        </w:rPr>
      </w:pPr>
      <w:r w:rsidRPr="00710835">
        <w:rPr>
          <w:rFonts w:ascii="Arial" w:eastAsia="Calibri" w:hAnsi="Arial" w:cs="Arial"/>
          <w:b/>
          <w:lang w:eastAsia="en-US"/>
        </w:rPr>
        <w:t>Nyilatkozat</w:t>
      </w:r>
    </w:p>
    <w:p w:rsidR="00955AB4" w:rsidRPr="00710835" w:rsidRDefault="00955AB4" w:rsidP="00955AB4">
      <w:pPr>
        <w:rPr>
          <w:rFonts w:ascii="Arial" w:eastAsia="Calibri" w:hAnsi="Arial" w:cs="Arial"/>
          <w:lang w:eastAsia="en-US"/>
        </w:rPr>
      </w:pPr>
    </w:p>
    <w:p w:rsidR="00955AB4" w:rsidRPr="00710835" w:rsidRDefault="00955AB4" w:rsidP="00955AB4">
      <w:pPr>
        <w:jc w:val="both"/>
        <w:rPr>
          <w:rFonts w:ascii="Arial" w:eastAsia="Calibri" w:hAnsi="Arial" w:cs="Arial"/>
          <w:lang w:eastAsia="en-US"/>
        </w:rPr>
      </w:pPr>
    </w:p>
    <w:p w:rsidR="00955AB4" w:rsidRPr="00710835" w:rsidRDefault="00955AB4" w:rsidP="00955AB4">
      <w:pPr>
        <w:spacing w:line="360" w:lineRule="auto"/>
        <w:jc w:val="both"/>
        <w:rPr>
          <w:rFonts w:ascii="Arial" w:eastAsia="Calibri" w:hAnsi="Arial" w:cs="Arial"/>
          <w:lang w:eastAsia="en-US"/>
        </w:rPr>
      </w:pPr>
      <w:r w:rsidRPr="00710835">
        <w:rPr>
          <w:rFonts w:ascii="Arial" w:eastAsia="Calibri" w:hAnsi="Arial" w:cs="Arial"/>
          <w:lang w:eastAsia="en-US"/>
        </w:rPr>
        <w:t>Alulírott</w:t>
      </w:r>
      <w:proofErr w:type="gramStart"/>
      <w:r w:rsidRPr="00710835">
        <w:rPr>
          <w:rFonts w:ascii="Arial" w:eastAsia="Calibri" w:hAnsi="Arial" w:cs="Arial"/>
          <w:lang w:eastAsia="en-US"/>
        </w:rPr>
        <w:t>, …</w:t>
      </w:r>
      <w:proofErr w:type="gramEnd"/>
      <w:r w:rsidRPr="00710835">
        <w:rPr>
          <w:rFonts w:ascii="Arial" w:eastAsia="Calibri" w:hAnsi="Arial" w:cs="Arial"/>
          <w:lang w:eastAsia="en-US"/>
        </w:rPr>
        <w:t>……………………………………………………… (név) a Budapesti Gépészeti Szakképzési Centrum Csonka János Technikum és Szakképző Iskola oktatója / munkavállalója / tanulója büntetőjogi felelősségem tudatában nyilatkozom annak vonatkozásában, hogy külföldön történő tartózkodásom után a járványügyi készültségi időszak utazási korlátozásairól szóló 341/2020. (VII. 12.) Korm. rendeletben foglalt szabályokat betartottam.</w:t>
      </w:r>
    </w:p>
    <w:p w:rsidR="00955AB4" w:rsidRPr="00710835" w:rsidRDefault="00955AB4" w:rsidP="00955AB4">
      <w:pPr>
        <w:jc w:val="both"/>
        <w:rPr>
          <w:rFonts w:ascii="Arial" w:eastAsia="Calibri" w:hAnsi="Arial" w:cs="Arial"/>
          <w:lang w:eastAsia="en-US"/>
        </w:rPr>
      </w:pPr>
    </w:p>
    <w:p w:rsidR="00955AB4" w:rsidRPr="00710835" w:rsidRDefault="00955AB4" w:rsidP="00955AB4">
      <w:pPr>
        <w:jc w:val="both"/>
        <w:rPr>
          <w:rFonts w:ascii="Arial" w:eastAsia="Calibri" w:hAnsi="Arial" w:cs="Arial"/>
          <w:lang w:eastAsia="en-US"/>
        </w:rPr>
      </w:pPr>
      <w:r w:rsidRPr="00710835">
        <w:rPr>
          <w:rFonts w:ascii="Arial" w:eastAsia="Calibri" w:hAnsi="Arial" w:cs="Arial"/>
          <w:lang w:eastAsia="en-US"/>
        </w:rPr>
        <w:t>Budapest</w:t>
      </w:r>
      <w:proofErr w:type="gramStart"/>
      <w:r w:rsidRPr="00710835">
        <w:rPr>
          <w:rFonts w:ascii="Arial" w:eastAsia="Calibri" w:hAnsi="Arial" w:cs="Arial"/>
          <w:lang w:eastAsia="en-US"/>
        </w:rPr>
        <w:t>, …</w:t>
      </w:r>
      <w:proofErr w:type="gramEnd"/>
      <w:r w:rsidRPr="00710835">
        <w:rPr>
          <w:rFonts w:ascii="Arial" w:eastAsia="Calibri" w:hAnsi="Arial" w:cs="Arial"/>
          <w:lang w:eastAsia="en-US"/>
        </w:rPr>
        <w:t>………… év ……… hó …… nap</w:t>
      </w:r>
    </w:p>
    <w:p w:rsidR="00955AB4" w:rsidRPr="00710835" w:rsidRDefault="00955AB4" w:rsidP="00955AB4">
      <w:pPr>
        <w:jc w:val="both"/>
        <w:rPr>
          <w:rFonts w:ascii="Arial" w:eastAsia="Calibri" w:hAnsi="Arial" w:cs="Arial"/>
          <w:lang w:eastAsia="en-US"/>
        </w:rPr>
      </w:pPr>
    </w:p>
    <w:p w:rsidR="00955AB4" w:rsidRPr="00710835" w:rsidRDefault="00955AB4" w:rsidP="00955AB4">
      <w:pPr>
        <w:jc w:val="both"/>
        <w:rPr>
          <w:rFonts w:ascii="Arial" w:eastAsia="Calibri" w:hAnsi="Arial" w:cs="Arial"/>
          <w:lang w:eastAsia="en-US"/>
        </w:rPr>
      </w:pPr>
    </w:p>
    <w:p w:rsidR="00955AB4" w:rsidRPr="00710835" w:rsidRDefault="00955AB4" w:rsidP="00955AB4">
      <w:pPr>
        <w:tabs>
          <w:tab w:val="center" w:pos="1701"/>
        </w:tabs>
        <w:jc w:val="both"/>
        <w:rPr>
          <w:rFonts w:ascii="Arial" w:eastAsia="Calibri" w:hAnsi="Arial" w:cs="Arial"/>
          <w:lang w:eastAsia="en-US"/>
        </w:rPr>
      </w:pPr>
    </w:p>
    <w:p w:rsidR="00955AB4" w:rsidRPr="00710835" w:rsidRDefault="00955AB4" w:rsidP="00955AB4">
      <w:pPr>
        <w:tabs>
          <w:tab w:val="center" w:pos="1701"/>
          <w:tab w:val="center" w:pos="6804"/>
        </w:tabs>
        <w:jc w:val="both"/>
        <w:rPr>
          <w:rFonts w:ascii="Arial" w:eastAsia="Calibri" w:hAnsi="Arial" w:cs="Arial"/>
          <w:lang w:eastAsia="en-US"/>
        </w:rPr>
      </w:pPr>
      <w:r w:rsidRPr="00710835">
        <w:rPr>
          <w:rFonts w:ascii="Arial" w:eastAsia="Calibri" w:hAnsi="Arial" w:cs="Arial"/>
          <w:lang w:eastAsia="en-US"/>
        </w:rPr>
        <w:tab/>
        <w:t>………………………………….……………………</w:t>
      </w:r>
      <w:r w:rsidRPr="00710835">
        <w:rPr>
          <w:rFonts w:ascii="Arial" w:eastAsia="Calibri" w:hAnsi="Arial" w:cs="Arial"/>
          <w:lang w:eastAsia="en-US"/>
        </w:rPr>
        <w:tab/>
        <w:t>………………………….……………………….</w:t>
      </w:r>
    </w:p>
    <w:p w:rsidR="00955AB4" w:rsidRPr="00710835" w:rsidRDefault="00955AB4" w:rsidP="00955AB4">
      <w:pPr>
        <w:tabs>
          <w:tab w:val="center" w:pos="1701"/>
          <w:tab w:val="center" w:pos="6804"/>
        </w:tabs>
        <w:jc w:val="both"/>
        <w:rPr>
          <w:rFonts w:ascii="Arial" w:eastAsia="Calibri" w:hAnsi="Arial" w:cs="Arial"/>
          <w:lang w:eastAsia="en-US"/>
        </w:rPr>
      </w:pPr>
      <w:r w:rsidRPr="00710835">
        <w:rPr>
          <w:rFonts w:ascii="Arial" w:eastAsia="Calibri" w:hAnsi="Arial" w:cs="Arial"/>
          <w:lang w:eastAsia="en-US"/>
        </w:rPr>
        <w:tab/>
      </w:r>
      <w:proofErr w:type="gramStart"/>
      <w:r w:rsidRPr="00710835">
        <w:rPr>
          <w:rFonts w:ascii="Arial" w:eastAsia="Calibri" w:hAnsi="Arial" w:cs="Arial"/>
          <w:lang w:eastAsia="en-US"/>
        </w:rPr>
        <w:t>nyilatkozattevő</w:t>
      </w:r>
      <w:proofErr w:type="gramEnd"/>
      <w:r w:rsidRPr="00710835">
        <w:rPr>
          <w:rFonts w:ascii="Arial" w:eastAsia="Calibri" w:hAnsi="Arial" w:cs="Arial"/>
          <w:lang w:eastAsia="en-US"/>
        </w:rPr>
        <w:t xml:space="preserve"> aláírása</w:t>
      </w:r>
      <w:r w:rsidRPr="00710835">
        <w:rPr>
          <w:rFonts w:ascii="Arial" w:eastAsia="Calibri" w:hAnsi="Arial" w:cs="Arial"/>
          <w:lang w:eastAsia="en-US"/>
        </w:rPr>
        <w:tab/>
        <w:t>szülő / gondviselő aláírása*</w:t>
      </w:r>
    </w:p>
    <w:p w:rsidR="00955AB4" w:rsidRPr="00710835" w:rsidRDefault="00955AB4" w:rsidP="00955AB4">
      <w:pPr>
        <w:tabs>
          <w:tab w:val="center" w:pos="1701"/>
          <w:tab w:val="center" w:pos="6804"/>
        </w:tabs>
        <w:jc w:val="both"/>
        <w:rPr>
          <w:rFonts w:ascii="Arial" w:eastAsia="Calibri" w:hAnsi="Arial" w:cs="Arial"/>
          <w:lang w:eastAsia="en-US"/>
        </w:rPr>
      </w:pPr>
    </w:p>
    <w:p w:rsidR="00955AB4" w:rsidRPr="00710835" w:rsidRDefault="00955AB4" w:rsidP="00955AB4">
      <w:pPr>
        <w:tabs>
          <w:tab w:val="center" w:pos="1701"/>
          <w:tab w:val="center" w:pos="6804"/>
        </w:tabs>
        <w:jc w:val="both"/>
        <w:rPr>
          <w:rFonts w:ascii="Arial" w:eastAsia="Calibri" w:hAnsi="Arial" w:cs="Arial"/>
          <w:lang w:eastAsia="en-US"/>
        </w:rPr>
      </w:pPr>
    </w:p>
    <w:p w:rsidR="001376D1" w:rsidRPr="00710835" w:rsidRDefault="00955AB4" w:rsidP="00955AB4">
      <w:pPr>
        <w:tabs>
          <w:tab w:val="center" w:pos="1701"/>
          <w:tab w:val="center" w:pos="6804"/>
        </w:tabs>
        <w:jc w:val="both"/>
        <w:rPr>
          <w:rFonts w:ascii="Arial" w:eastAsia="Calibri" w:hAnsi="Arial" w:cs="Arial"/>
          <w:lang w:eastAsia="en-US"/>
        </w:rPr>
      </w:pPr>
      <w:r w:rsidRPr="00710835">
        <w:rPr>
          <w:rFonts w:ascii="Arial" w:eastAsia="Calibri" w:hAnsi="Arial" w:cs="Arial"/>
          <w:lang w:eastAsia="en-US"/>
        </w:rPr>
        <w:t>*Kiskorú tanuló esetén</w:t>
      </w:r>
    </w:p>
    <w:p w:rsidR="001376D1" w:rsidRPr="00710835" w:rsidRDefault="001376D1">
      <w:pPr>
        <w:autoSpaceDE/>
        <w:autoSpaceDN/>
        <w:spacing w:after="160" w:line="259" w:lineRule="auto"/>
        <w:rPr>
          <w:rFonts w:ascii="Arial" w:eastAsia="Calibri" w:hAnsi="Arial" w:cs="Arial"/>
          <w:lang w:eastAsia="en-US"/>
        </w:rPr>
      </w:pPr>
      <w:r w:rsidRPr="00710835">
        <w:rPr>
          <w:rFonts w:ascii="Arial" w:eastAsia="Calibri" w:hAnsi="Arial" w:cs="Arial"/>
          <w:lang w:eastAsia="en-US"/>
        </w:rPr>
        <w:br w:type="page"/>
      </w:r>
    </w:p>
    <w:p w:rsidR="00955AB4" w:rsidRPr="00710835" w:rsidRDefault="001376D1" w:rsidP="00FD6EA0">
      <w:pPr>
        <w:pStyle w:val="Cmsor1"/>
        <w:rPr>
          <w:rFonts w:eastAsia="Calibri"/>
          <w:lang w:eastAsia="en-US"/>
        </w:rPr>
      </w:pPr>
      <w:bookmarkStart w:id="31" w:name="_Toc56161848"/>
      <w:r w:rsidRPr="00710835">
        <w:rPr>
          <w:rFonts w:eastAsia="Calibri"/>
          <w:lang w:eastAsia="en-US"/>
        </w:rPr>
        <w:lastRenderedPageBreak/>
        <w:t>6. számú melléklet</w:t>
      </w:r>
      <w:bookmarkEnd w:id="31"/>
    </w:p>
    <w:p w:rsidR="00955AB4" w:rsidRPr="00710835" w:rsidRDefault="00955AB4" w:rsidP="00872089">
      <w:pPr>
        <w:jc w:val="both"/>
        <w:rPr>
          <w:rFonts w:ascii="Arial" w:eastAsia="Calibri" w:hAnsi="Arial" w:cs="Arial"/>
          <w:lang w:eastAsia="en-US"/>
        </w:rPr>
      </w:pPr>
    </w:p>
    <w:p w:rsidR="00955AB4" w:rsidRPr="00710835" w:rsidRDefault="00955AB4" w:rsidP="00872089">
      <w:pPr>
        <w:jc w:val="both"/>
        <w:rPr>
          <w:rFonts w:ascii="Arial" w:eastAsia="Calibri" w:hAnsi="Arial" w:cs="Arial"/>
          <w:lang w:eastAsia="en-US"/>
        </w:rPr>
      </w:pPr>
    </w:p>
    <w:p w:rsidR="00955AB4" w:rsidRPr="00710835" w:rsidRDefault="001376D1" w:rsidP="00872089">
      <w:pPr>
        <w:jc w:val="both"/>
        <w:rPr>
          <w:rFonts w:ascii="Arial" w:eastAsia="Calibri" w:hAnsi="Arial" w:cs="Arial"/>
          <w:lang w:eastAsia="en-US"/>
        </w:rPr>
      </w:pPr>
      <w:r w:rsidRPr="00710835">
        <w:rPr>
          <w:rFonts w:ascii="Arial" w:hAnsi="Arial" w:cs="Arial"/>
          <w:noProof/>
        </w:rPr>
        <w:drawing>
          <wp:inline distT="0" distB="0" distL="0" distR="0" wp14:anchorId="7F0FDCBA" wp14:editId="1E93CEFF">
            <wp:extent cx="5759450" cy="3441700"/>
            <wp:effectExtent l="0" t="0" r="0" b="635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gyzet 2020-09-04 09361711111111111.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3441700"/>
                    </a:xfrm>
                    <a:prstGeom prst="rect">
                      <a:avLst/>
                    </a:prstGeom>
                  </pic:spPr>
                </pic:pic>
              </a:graphicData>
            </a:graphic>
          </wp:inline>
        </w:drawing>
      </w:r>
    </w:p>
    <w:p w:rsidR="00B27621" w:rsidRPr="00710835" w:rsidRDefault="00B27621" w:rsidP="008E341F">
      <w:pPr>
        <w:spacing w:line="360" w:lineRule="auto"/>
        <w:jc w:val="both"/>
        <w:rPr>
          <w:rFonts w:ascii="Arial" w:eastAsia="Calibri" w:hAnsi="Arial" w:cs="Arial"/>
          <w:lang w:eastAsia="en-US"/>
        </w:rPr>
      </w:pPr>
    </w:p>
    <w:tbl>
      <w:tblPr>
        <w:tblW w:w="5000" w:type="pct"/>
        <w:tblCellMar>
          <w:left w:w="70" w:type="dxa"/>
          <w:right w:w="70" w:type="dxa"/>
        </w:tblCellMar>
        <w:tblLook w:val="04A0" w:firstRow="1" w:lastRow="0" w:firstColumn="1" w:lastColumn="0" w:noHBand="0" w:noVBand="1"/>
      </w:tblPr>
      <w:tblGrid>
        <w:gridCol w:w="2469"/>
        <w:gridCol w:w="2271"/>
        <w:gridCol w:w="2888"/>
        <w:gridCol w:w="1424"/>
      </w:tblGrid>
      <w:tr w:rsidR="00710835" w:rsidRPr="00710835" w:rsidTr="001376D1">
        <w:trPr>
          <w:trHeight w:val="315"/>
        </w:trPr>
        <w:tc>
          <w:tcPr>
            <w:tcW w:w="110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w:t>
            </w:r>
          </w:p>
        </w:tc>
        <w:tc>
          <w:tcPr>
            <w:tcW w:w="1128" w:type="pct"/>
            <w:tcBorders>
              <w:top w:val="single" w:sz="8" w:space="0" w:color="auto"/>
              <w:left w:val="nil"/>
              <w:bottom w:val="single" w:sz="8" w:space="0" w:color="auto"/>
              <w:right w:val="single" w:sz="4" w:space="0" w:color="auto"/>
            </w:tcBorders>
            <w:shd w:val="clear" w:color="000000" w:fill="E7E6E6"/>
            <w:noWrap/>
            <w:vAlign w:val="bottom"/>
            <w:hideMark/>
          </w:tcPr>
          <w:p w:rsidR="001376D1" w:rsidRPr="00710835" w:rsidRDefault="001376D1" w:rsidP="001376D1">
            <w:pPr>
              <w:autoSpaceDE/>
              <w:autoSpaceDN/>
              <w:jc w:val="center"/>
              <w:rPr>
                <w:rFonts w:ascii="Arial" w:hAnsi="Arial" w:cs="Arial"/>
                <w:b/>
                <w:bCs/>
              </w:rPr>
            </w:pPr>
            <w:r w:rsidRPr="00710835">
              <w:rPr>
                <w:rFonts w:ascii="Arial" w:hAnsi="Arial" w:cs="Arial"/>
                <w:b/>
                <w:bCs/>
              </w:rPr>
              <w:t>Név</w:t>
            </w:r>
          </w:p>
        </w:tc>
        <w:tc>
          <w:tcPr>
            <w:tcW w:w="1633" w:type="pct"/>
            <w:tcBorders>
              <w:top w:val="single" w:sz="8" w:space="0" w:color="auto"/>
              <w:left w:val="nil"/>
              <w:bottom w:val="single" w:sz="8" w:space="0" w:color="auto"/>
              <w:right w:val="single" w:sz="4" w:space="0" w:color="auto"/>
            </w:tcBorders>
            <w:shd w:val="clear" w:color="000000" w:fill="E7E6E6"/>
            <w:noWrap/>
            <w:vAlign w:val="bottom"/>
            <w:hideMark/>
          </w:tcPr>
          <w:p w:rsidR="001376D1" w:rsidRPr="00710835" w:rsidRDefault="001376D1" w:rsidP="001376D1">
            <w:pPr>
              <w:autoSpaceDE/>
              <w:autoSpaceDN/>
              <w:jc w:val="center"/>
              <w:rPr>
                <w:rFonts w:ascii="Arial" w:hAnsi="Arial" w:cs="Arial"/>
                <w:b/>
                <w:bCs/>
              </w:rPr>
            </w:pPr>
            <w:r w:rsidRPr="00710835">
              <w:rPr>
                <w:rFonts w:ascii="Arial" w:hAnsi="Arial" w:cs="Arial"/>
                <w:b/>
                <w:bCs/>
              </w:rPr>
              <w:t>E-mail cím</w:t>
            </w:r>
          </w:p>
        </w:tc>
        <w:tc>
          <w:tcPr>
            <w:tcW w:w="1136" w:type="pct"/>
            <w:tcBorders>
              <w:top w:val="single" w:sz="8" w:space="0" w:color="auto"/>
              <w:left w:val="nil"/>
              <w:bottom w:val="single" w:sz="8" w:space="0" w:color="auto"/>
              <w:right w:val="single" w:sz="8" w:space="0" w:color="auto"/>
            </w:tcBorders>
            <w:shd w:val="clear" w:color="000000" w:fill="E7E6E6"/>
            <w:noWrap/>
            <w:vAlign w:val="bottom"/>
            <w:hideMark/>
          </w:tcPr>
          <w:p w:rsidR="001376D1" w:rsidRPr="00710835" w:rsidRDefault="001376D1" w:rsidP="001376D1">
            <w:pPr>
              <w:autoSpaceDE/>
              <w:autoSpaceDN/>
              <w:jc w:val="center"/>
              <w:rPr>
                <w:rFonts w:ascii="Arial" w:hAnsi="Arial" w:cs="Arial"/>
                <w:b/>
                <w:bCs/>
              </w:rPr>
            </w:pPr>
            <w:r w:rsidRPr="00710835">
              <w:rPr>
                <w:rFonts w:ascii="Arial" w:hAnsi="Arial" w:cs="Arial"/>
                <w:b/>
                <w:bCs/>
              </w:rPr>
              <w:t>Telefonszám</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igazgató</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proofErr w:type="spellStart"/>
            <w:r w:rsidRPr="00710835">
              <w:rPr>
                <w:rFonts w:ascii="Arial" w:hAnsi="Arial" w:cs="Arial"/>
              </w:rPr>
              <w:t>Vásárhelyiné</w:t>
            </w:r>
            <w:proofErr w:type="spellEnd"/>
            <w:r w:rsidRPr="00710835">
              <w:rPr>
                <w:rFonts w:ascii="Arial" w:hAnsi="Arial" w:cs="Arial"/>
              </w:rPr>
              <w:t xml:space="preserve"> Gaál Gyöngyi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4" w:history="1">
              <w:r w:rsidR="00E33CD8" w:rsidRPr="00240F37">
                <w:rPr>
                  <w:rStyle w:val="Hiperhivatkozs"/>
                  <w:rFonts w:ascii="Arial" w:hAnsi="Arial" w:cs="Arial"/>
                </w:rPr>
                <w:t xml:space="preserve">igazgato@csonkabp.sulinet.hu </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70/3312836</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igazgatóhelyettes (általános)</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proofErr w:type="spellStart"/>
            <w:r w:rsidRPr="00710835">
              <w:rPr>
                <w:rFonts w:ascii="Arial" w:hAnsi="Arial" w:cs="Arial"/>
              </w:rPr>
              <w:t>Komáromyné</w:t>
            </w:r>
            <w:proofErr w:type="spellEnd"/>
            <w:r w:rsidRPr="00710835">
              <w:rPr>
                <w:rFonts w:ascii="Arial" w:hAnsi="Arial" w:cs="Arial"/>
              </w:rPr>
              <w:t xml:space="preserve"> Várady Ágnes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5" w:history="1">
              <w:r w:rsidR="001376D1" w:rsidRPr="00710835">
                <w:rPr>
                  <w:rFonts w:ascii="Arial" w:hAnsi="Arial" w:cs="Arial"/>
                  <w:u w:val="single"/>
                </w:rPr>
                <w:t>ighely@csonkabp.sulinet.hu</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36/20915 2948</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igazgatóhelyettes (szakmai)</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xml:space="preserve">Pénzes Sándor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6" w:history="1">
              <w:r w:rsidR="001376D1" w:rsidRPr="00710835">
                <w:rPr>
                  <w:rFonts w:ascii="Arial" w:hAnsi="Arial" w:cs="Arial"/>
                  <w:u w:val="single"/>
                </w:rPr>
                <w:t>szakmaiighely@csonkabp.sulinet.hu</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36/20 392 10 92</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proofErr w:type="spellStart"/>
            <w:r w:rsidRPr="00710835">
              <w:rPr>
                <w:rFonts w:ascii="Arial" w:hAnsi="Arial" w:cs="Arial"/>
                <w:b/>
                <w:bCs/>
              </w:rPr>
              <w:t>gyak.okt.vez</w:t>
            </w:r>
            <w:proofErr w:type="spellEnd"/>
            <w:r w:rsidRPr="00710835">
              <w:rPr>
                <w:rFonts w:ascii="Arial" w:hAnsi="Arial" w:cs="Arial"/>
                <w:b/>
                <w:bCs/>
              </w:rPr>
              <w:t>.</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xml:space="preserve">Nádasné Szabó Ágnes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7" w:history="1">
              <w:r w:rsidR="001376D1" w:rsidRPr="00710835">
                <w:rPr>
                  <w:rFonts w:ascii="Arial" w:hAnsi="Arial" w:cs="Arial"/>
                  <w:u w:val="single"/>
                </w:rPr>
                <w:t>gyakoktvez@csonkabp.sulinet.hu</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36/30 390 22 72</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iskolatitkár</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xml:space="preserve">Dr. Kapus Sándorné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8" w:history="1">
              <w:r w:rsidR="001376D1" w:rsidRPr="00710835">
                <w:rPr>
                  <w:rFonts w:ascii="Arial" w:hAnsi="Arial" w:cs="Arial"/>
                  <w:u w:val="single"/>
                </w:rPr>
                <w:t xml:space="preserve">titkarsag@csonkabp.sulinet.hu </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+36 30 831 1355</w:t>
            </w:r>
          </w:p>
        </w:tc>
      </w:tr>
      <w:tr w:rsidR="00710835" w:rsidRPr="00710835" w:rsidTr="001376D1">
        <w:trPr>
          <w:trHeight w:val="300"/>
        </w:trPr>
        <w:tc>
          <w:tcPr>
            <w:tcW w:w="1103" w:type="pct"/>
            <w:tcBorders>
              <w:top w:val="nil"/>
              <w:left w:val="single" w:sz="8" w:space="0" w:color="auto"/>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védőnő</w:t>
            </w:r>
          </w:p>
        </w:tc>
        <w:tc>
          <w:tcPr>
            <w:tcW w:w="1128" w:type="pct"/>
            <w:tcBorders>
              <w:top w:val="nil"/>
              <w:left w:val="nil"/>
              <w:bottom w:val="single" w:sz="4"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xml:space="preserve">Czank Erika </w:t>
            </w:r>
          </w:p>
        </w:tc>
        <w:tc>
          <w:tcPr>
            <w:tcW w:w="1633" w:type="pct"/>
            <w:tcBorders>
              <w:top w:val="nil"/>
              <w:left w:val="nil"/>
              <w:bottom w:val="single" w:sz="4"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19" w:history="1">
              <w:r w:rsidR="001376D1" w:rsidRPr="00710835">
                <w:rPr>
                  <w:rFonts w:ascii="Arial" w:hAnsi="Arial" w:cs="Arial"/>
                  <w:u w:val="single"/>
                </w:rPr>
                <w:t>czank.erika@szakrendelo16.hu</w:t>
              </w:r>
            </w:hyperlink>
          </w:p>
        </w:tc>
        <w:tc>
          <w:tcPr>
            <w:tcW w:w="1136" w:type="pct"/>
            <w:tcBorders>
              <w:top w:val="nil"/>
              <w:left w:val="nil"/>
              <w:bottom w:val="single" w:sz="4"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20/411 4370</w:t>
            </w:r>
          </w:p>
        </w:tc>
      </w:tr>
      <w:tr w:rsidR="00710835" w:rsidRPr="00710835" w:rsidTr="001376D1">
        <w:trPr>
          <w:trHeight w:val="315"/>
        </w:trPr>
        <w:tc>
          <w:tcPr>
            <w:tcW w:w="1103" w:type="pct"/>
            <w:tcBorders>
              <w:top w:val="nil"/>
              <w:left w:val="single" w:sz="8" w:space="0" w:color="auto"/>
              <w:bottom w:val="single" w:sz="8"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b/>
                <w:bCs/>
              </w:rPr>
            </w:pPr>
            <w:r w:rsidRPr="00710835">
              <w:rPr>
                <w:rFonts w:ascii="Arial" w:hAnsi="Arial" w:cs="Arial"/>
                <w:b/>
                <w:bCs/>
              </w:rPr>
              <w:t>orvos</w:t>
            </w:r>
          </w:p>
        </w:tc>
        <w:tc>
          <w:tcPr>
            <w:tcW w:w="1128" w:type="pct"/>
            <w:tcBorders>
              <w:top w:val="nil"/>
              <w:left w:val="nil"/>
              <w:bottom w:val="single" w:sz="8" w:space="0" w:color="auto"/>
              <w:right w:val="single" w:sz="4"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 xml:space="preserve">Csorba Noémi </w:t>
            </w:r>
          </w:p>
        </w:tc>
        <w:tc>
          <w:tcPr>
            <w:tcW w:w="1633" w:type="pct"/>
            <w:tcBorders>
              <w:top w:val="nil"/>
              <w:left w:val="nil"/>
              <w:bottom w:val="single" w:sz="8" w:space="0" w:color="auto"/>
              <w:right w:val="single" w:sz="4" w:space="0" w:color="auto"/>
            </w:tcBorders>
            <w:shd w:val="clear" w:color="auto" w:fill="auto"/>
            <w:noWrap/>
            <w:vAlign w:val="bottom"/>
            <w:hideMark/>
          </w:tcPr>
          <w:p w:rsidR="001376D1" w:rsidRPr="00710835" w:rsidRDefault="00655B90" w:rsidP="001376D1">
            <w:pPr>
              <w:autoSpaceDE/>
              <w:autoSpaceDN/>
              <w:rPr>
                <w:rFonts w:ascii="Arial" w:hAnsi="Arial" w:cs="Arial"/>
                <w:u w:val="single"/>
              </w:rPr>
            </w:pPr>
            <w:hyperlink r:id="rId20" w:history="1">
              <w:r w:rsidR="001376D1" w:rsidRPr="00710835">
                <w:rPr>
                  <w:rFonts w:ascii="Arial" w:hAnsi="Arial" w:cs="Arial"/>
                  <w:u w:val="single"/>
                </w:rPr>
                <w:t>csorbanoemi@freemail.hu</w:t>
              </w:r>
            </w:hyperlink>
          </w:p>
        </w:tc>
        <w:tc>
          <w:tcPr>
            <w:tcW w:w="1136" w:type="pct"/>
            <w:tcBorders>
              <w:top w:val="nil"/>
              <w:left w:val="nil"/>
              <w:bottom w:val="single" w:sz="8" w:space="0" w:color="auto"/>
              <w:right w:val="single" w:sz="8" w:space="0" w:color="auto"/>
            </w:tcBorders>
            <w:shd w:val="clear" w:color="auto" w:fill="auto"/>
            <w:noWrap/>
            <w:vAlign w:val="bottom"/>
            <w:hideMark/>
          </w:tcPr>
          <w:p w:rsidR="001376D1" w:rsidRPr="00710835" w:rsidRDefault="001376D1" w:rsidP="001376D1">
            <w:pPr>
              <w:autoSpaceDE/>
              <w:autoSpaceDN/>
              <w:rPr>
                <w:rFonts w:ascii="Arial" w:hAnsi="Arial" w:cs="Arial"/>
              </w:rPr>
            </w:pPr>
            <w:r w:rsidRPr="00710835">
              <w:rPr>
                <w:rFonts w:ascii="Arial" w:hAnsi="Arial" w:cs="Arial"/>
              </w:rPr>
              <w:t>20/411 3800</w:t>
            </w:r>
          </w:p>
        </w:tc>
      </w:tr>
    </w:tbl>
    <w:p w:rsidR="00710835" w:rsidRDefault="00710835" w:rsidP="008E341F">
      <w:pPr>
        <w:spacing w:line="360" w:lineRule="auto"/>
        <w:jc w:val="both"/>
        <w:rPr>
          <w:rFonts w:ascii="Arial" w:eastAsia="Calibri" w:hAnsi="Arial" w:cs="Arial"/>
          <w:lang w:eastAsia="en-US"/>
        </w:rPr>
      </w:pPr>
    </w:p>
    <w:p w:rsidR="00710835" w:rsidRDefault="00710835">
      <w:pPr>
        <w:autoSpaceDE/>
        <w:autoSpaceDN/>
        <w:spacing w:after="160" w:line="259" w:lineRule="auto"/>
        <w:rPr>
          <w:rFonts w:ascii="Arial" w:eastAsia="Calibri" w:hAnsi="Arial" w:cs="Arial"/>
          <w:lang w:eastAsia="en-US"/>
        </w:rPr>
      </w:pPr>
      <w:r>
        <w:rPr>
          <w:rFonts w:ascii="Arial" w:eastAsia="Calibri" w:hAnsi="Arial" w:cs="Arial"/>
          <w:lang w:eastAsia="en-US"/>
        </w:rPr>
        <w:br w:type="page"/>
      </w:r>
    </w:p>
    <w:p w:rsidR="00710835" w:rsidRPr="00902D2F" w:rsidRDefault="00D1136C" w:rsidP="00FD6EA0">
      <w:pPr>
        <w:pStyle w:val="Cmsor1"/>
        <w:rPr>
          <w:rFonts w:eastAsia="Calibri"/>
          <w:lang w:eastAsia="en-US"/>
        </w:rPr>
      </w:pPr>
      <w:bookmarkStart w:id="32" w:name="_Toc52453078"/>
      <w:bookmarkStart w:id="33" w:name="_Toc52453365"/>
      <w:bookmarkStart w:id="34" w:name="_Toc56161849"/>
      <w:r>
        <w:rPr>
          <w:rFonts w:eastAsia="Calibri"/>
          <w:lang w:eastAsia="en-US"/>
        </w:rPr>
        <w:lastRenderedPageBreak/>
        <w:t>7</w:t>
      </w:r>
      <w:r w:rsidR="00710835" w:rsidRPr="00902D2F">
        <w:rPr>
          <w:rFonts w:eastAsia="Calibri"/>
          <w:lang w:eastAsia="en-US"/>
        </w:rPr>
        <w:t>. számú melléklet</w:t>
      </w:r>
      <w:bookmarkEnd w:id="32"/>
      <w:bookmarkEnd w:id="33"/>
      <w:bookmarkEnd w:id="34"/>
    </w:p>
    <w:p w:rsidR="00710835" w:rsidRPr="00DB05A2" w:rsidRDefault="00710835" w:rsidP="00710835">
      <w:pPr>
        <w:pStyle w:val="Default"/>
        <w:jc w:val="center"/>
        <w:rPr>
          <w:rFonts w:ascii="Arial" w:hAnsi="Arial" w:cs="Arial"/>
          <w:sz w:val="20"/>
          <w:szCs w:val="20"/>
        </w:rPr>
      </w:pPr>
      <w:r w:rsidRPr="00DB05A2">
        <w:rPr>
          <w:rFonts w:ascii="Arial" w:hAnsi="Arial" w:cs="Arial"/>
          <w:b/>
          <w:bCs/>
          <w:sz w:val="20"/>
          <w:szCs w:val="20"/>
        </w:rPr>
        <w:t>A koronavírus fertőzésekkel kapcsolatos információáramlás</w:t>
      </w:r>
    </w:p>
    <w:p w:rsidR="00710835" w:rsidRDefault="00710835" w:rsidP="00710835">
      <w:pPr>
        <w:jc w:val="center"/>
        <w:rPr>
          <w:rFonts w:ascii="Arial" w:hAnsi="Arial" w:cs="Arial"/>
          <w:b/>
          <w:bCs/>
        </w:rPr>
      </w:pPr>
      <w:proofErr w:type="gramStart"/>
      <w:r w:rsidRPr="00DB05A2">
        <w:rPr>
          <w:rFonts w:ascii="Arial" w:hAnsi="Arial" w:cs="Arial"/>
          <w:b/>
          <w:bCs/>
        </w:rPr>
        <w:t>a</w:t>
      </w:r>
      <w:proofErr w:type="gramEnd"/>
      <w:r w:rsidRPr="00DB05A2">
        <w:rPr>
          <w:rFonts w:ascii="Arial" w:hAnsi="Arial" w:cs="Arial"/>
          <w:b/>
          <w:bCs/>
        </w:rPr>
        <w:t xml:space="preserve"> szakképző intézményekben</w:t>
      </w:r>
    </w:p>
    <w:p w:rsidR="00710835" w:rsidRDefault="00710835" w:rsidP="00710835">
      <w:pPr>
        <w:jc w:val="center"/>
        <w:rPr>
          <w:rFonts w:ascii="Arial" w:hAnsi="Arial" w:cs="Arial"/>
          <w:b/>
          <w:bCs/>
        </w:rPr>
      </w:pPr>
    </w:p>
    <w:p w:rsidR="00710835" w:rsidRDefault="00710835" w:rsidP="00710835">
      <w:pPr>
        <w:jc w:val="center"/>
        <w:rPr>
          <w:rFonts w:ascii="Arial" w:hAnsi="Arial" w:cs="Arial"/>
          <w:b/>
        </w:rPr>
      </w:pPr>
      <w:r w:rsidRPr="00DB05A2">
        <w:rPr>
          <w:rFonts w:ascii="Arial" w:hAnsi="Arial" w:cs="Arial"/>
          <w:b/>
          <w:noProof/>
        </w:rPr>
        <w:drawing>
          <wp:inline distT="0" distB="0" distL="0" distR="0" wp14:anchorId="2778D731" wp14:editId="61E4425F">
            <wp:extent cx="5759450" cy="3654309"/>
            <wp:effectExtent l="0" t="0" r="0" b="381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654309"/>
                    </a:xfrm>
                    <a:prstGeom prst="rect">
                      <a:avLst/>
                    </a:prstGeom>
                    <a:noFill/>
                    <a:ln>
                      <a:noFill/>
                    </a:ln>
                  </pic:spPr>
                </pic:pic>
              </a:graphicData>
            </a:graphic>
          </wp:inline>
        </w:drawing>
      </w: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Default="00710835" w:rsidP="00710835">
      <w:pPr>
        <w:jc w:val="center"/>
        <w:rPr>
          <w:rFonts w:ascii="Arial" w:hAnsi="Arial" w:cs="Arial"/>
          <w:b/>
        </w:rPr>
      </w:pPr>
    </w:p>
    <w:p w:rsidR="00710835" w:rsidRPr="00902D2F" w:rsidRDefault="00D1136C" w:rsidP="00FD6EA0">
      <w:pPr>
        <w:pStyle w:val="Cmsor1"/>
        <w:rPr>
          <w:rFonts w:eastAsia="Calibri"/>
          <w:lang w:eastAsia="en-US"/>
        </w:rPr>
      </w:pPr>
      <w:bookmarkStart w:id="35" w:name="_Toc52453079"/>
      <w:bookmarkStart w:id="36" w:name="_Toc52453366"/>
      <w:bookmarkStart w:id="37" w:name="_Toc56161850"/>
      <w:r>
        <w:rPr>
          <w:rFonts w:eastAsia="Calibri"/>
          <w:lang w:eastAsia="en-US"/>
        </w:rPr>
        <w:lastRenderedPageBreak/>
        <w:t>8</w:t>
      </w:r>
      <w:r w:rsidR="00710835" w:rsidRPr="00902D2F">
        <w:rPr>
          <w:rFonts w:eastAsia="Calibri"/>
          <w:lang w:eastAsia="en-US"/>
        </w:rPr>
        <w:t>. számú melléklet</w:t>
      </w:r>
      <w:bookmarkEnd w:id="35"/>
      <w:bookmarkEnd w:id="36"/>
      <w:bookmarkEnd w:id="37"/>
    </w:p>
    <w:p w:rsidR="00710835" w:rsidRPr="00DB05A2" w:rsidRDefault="00710835" w:rsidP="00710835">
      <w:pPr>
        <w:pStyle w:val="Default"/>
        <w:jc w:val="center"/>
        <w:rPr>
          <w:rFonts w:ascii="Arial" w:hAnsi="Arial" w:cs="Arial"/>
          <w:b/>
          <w:sz w:val="20"/>
          <w:szCs w:val="20"/>
        </w:rPr>
      </w:pPr>
      <w:r w:rsidRPr="00DB05A2">
        <w:rPr>
          <w:rFonts w:ascii="Arial" w:hAnsi="Arial" w:cs="Arial"/>
          <w:b/>
          <w:bCs/>
          <w:sz w:val="20"/>
          <w:szCs w:val="20"/>
        </w:rPr>
        <w:t>Kimutatás a szakképzési intézményekben a tantermen kívüli</w:t>
      </w:r>
    </w:p>
    <w:p w:rsidR="00710835" w:rsidRDefault="00710835" w:rsidP="00710835">
      <w:pPr>
        <w:jc w:val="center"/>
        <w:rPr>
          <w:rFonts w:ascii="Arial" w:hAnsi="Arial" w:cs="Arial"/>
          <w:b/>
          <w:bCs/>
        </w:rPr>
      </w:pPr>
      <w:proofErr w:type="gramStart"/>
      <w:r w:rsidRPr="00DB05A2">
        <w:rPr>
          <w:rFonts w:ascii="Arial" w:hAnsi="Arial" w:cs="Arial"/>
          <w:b/>
          <w:bCs/>
        </w:rPr>
        <w:t>online</w:t>
      </w:r>
      <w:proofErr w:type="gramEnd"/>
      <w:r w:rsidRPr="00DB05A2">
        <w:rPr>
          <w:rFonts w:ascii="Arial" w:hAnsi="Arial" w:cs="Arial"/>
          <w:b/>
          <w:bCs/>
        </w:rPr>
        <w:t xml:space="preserve"> </w:t>
      </w:r>
      <w:r w:rsidR="006B4DE1">
        <w:rPr>
          <w:rFonts w:ascii="Arial" w:hAnsi="Arial" w:cs="Arial"/>
          <w:b/>
          <w:bCs/>
        </w:rPr>
        <w:t>oktatás</w:t>
      </w:r>
      <w:r w:rsidRPr="00DB05A2">
        <w:rPr>
          <w:rFonts w:ascii="Arial" w:hAnsi="Arial" w:cs="Arial"/>
          <w:b/>
          <w:bCs/>
        </w:rPr>
        <w:t xml:space="preserve"> elrendeléséről</w:t>
      </w:r>
    </w:p>
    <w:p w:rsidR="00710835" w:rsidRDefault="00710835" w:rsidP="00710835">
      <w:pPr>
        <w:jc w:val="center"/>
        <w:rPr>
          <w:rFonts w:ascii="Arial" w:hAnsi="Arial" w:cs="Arial"/>
          <w:b/>
          <w:bCs/>
        </w:rPr>
      </w:pPr>
    </w:p>
    <w:p w:rsidR="00710835" w:rsidRPr="00DB05A2" w:rsidRDefault="00710835" w:rsidP="00710835">
      <w:pPr>
        <w:jc w:val="center"/>
        <w:rPr>
          <w:rFonts w:ascii="Arial" w:hAnsi="Arial" w:cs="Arial"/>
          <w:b/>
        </w:rPr>
      </w:pPr>
      <w:r w:rsidRPr="00DB05A2">
        <w:rPr>
          <w:rFonts w:ascii="Arial" w:hAnsi="Arial" w:cs="Arial"/>
          <w:b/>
          <w:noProof/>
        </w:rPr>
        <w:drawing>
          <wp:inline distT="0" distB="0" distL="0" distR="0" wp14:anchorId="7684855B" wp14:editId="54FCDB16">
            <wp:extent cx="5759450" cy="2436458"/>
            <wp:effectExtent l="0" t="0" r="0" b="254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436458"/>
                    </a:xfrm>
                    <a:prstGeom prst="rect">
                      <a:avLst/>
                    </a:prstGeom>
                    <a:noFill/>
                    <a:ln>
                      <a:noFill/>
                    </a:ln>
                  </pic:spPr>
                </pic:pic>
              </a:graphicData>
            </a:graphic>
          </wp:inline>
        </w:drawing>
      </w:r>
    </w:p>
    <w:p w:rsidR="00710835" w:rsidRPr="00F30090" w:rsidRDefault="00710835" w:rsidP="00710835">
      <w:pPr>
        <w:jc w:val="both"/>
        <w:rPr>
          <w:rFonts w:ascii="Arial" w:hAnsi="Arial" w:cs="Arial"/>
        </w:rPr>
      </w:pPr>
    </w:p>
    <w:p w:rsidR="001376D1" w:rsidRPr="00710835" w:rsidRDefault="001376D1" w:rsidP="008E341F">
      <w:pPr>
        <w:spacing w:line="360" w:lineRule="auto"/>
        <w:jc w:val="both"/>
        <w:rPr>
          <w:rFonts w:ascii="Arial" w:eastAsia="Calibri" w:hAnsi="Arial" w:cs="Arial"/>
          <w:lang w:eastAsia="en-US"/>
        </w:rPr>
      </w:pPr>
    </w:p>
    <w:sectPr w:rsidR="001376D1" w:rsidRPr="00710835" w:rsidSect="00FA09D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90" w:rsidRDefault="00655B90" w:rsidP="00381C15">
      <w:r>
        <w:separator/>
      </w:r>
    </w:p>
  </w:endnote>
  <w:endnote w:type="continuationSeparator" w:id="0">
    <w:p w:rsidR="00655B90" w:rsidRDefault="00655B90" w:rsidP="0038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lb"/>
    </w:pPr>
    <w:r>
      <w:ptab w:relativeTo="margin" w:alignment="center" w:leader="none"/>
    </w:r>
    <w:r w:rsidRPr="007333AC">
      <w:rPr>
        <w:rFonts w:ascii="Arial" w:hAnsi="Arial" w:cs="Arial"/>
        <w:b/>
        <w:bCs/>
        <w:sz w:val="15"/>
        <w:szCs w:val="15"/>
      </w:rPr>
      <w:t>BUDAPESTI GÉPÉSZETI SZAKKÉPZÉSI  CENTRUM</w:t>
    </w:r>
    <w:r>
      <w:rPr>
        <w:rFonts w:ascii="Arial" w:hAnsi="Arial" w:cs="Arial"/>
        <w:b/>
        <w:bCs/>
        <w:sz w:val="15"/>
        <w:szCs w:val="15"/>
      </w:rPr>
      <w:t xml:space="preserve"> </w:t>
    </w:r>
    <w:r w:rsidRPr="007333AC">
      <w:rPr>
        <w:rFonts w:ascii="Arial" w:hAnsi="Arial" w:cs="Arial"/>
        <w:sz w:val="15"/>
        <w:szCs w:val="15"/>
      </w:rPr>
      <w:t>1138 Budapest, Váci út 179-183. ǀ </w:t>
    </w:r>
    <w:hyperlink r:id="rId1" w:history="1">
      <w:r w:rsidRPr="007333AC">
        <w:rPr>
          <w:rFonts w:ascii="Arial" w:hAnsi="Arial" w:cs="Arial"/>
          <w:color w:val="DCA10D"/>
          <w:sz w:val="15"/>
          <w:szCs w:val="15"/>
          <w:u w:val="single" w:color="DCA10D"/>
        </w:rPr>
        <w:t>info@gszc.hu</w:t>
      </w:r>
    </w:hyperlink>
    <w:r w:rsidRPr="007333AC">
      <w:rPr>
        <w:rFonts w:ascii="Arial" w:hAnsi="Arial" w:cs="Arial"/>
        <w:sz w:val="15"/>
        <w:szCs w:val="15"/>
      </w:rPr>
      <w:t> ǀ +36 1 585 8180 ǀ</w:t>
    </w:r>
    <w:r>
      <w:rPr>
        <w:rFonts w:ascii="Arial" w:hAnsi="Arial" w:cs="Arial"/>
        <w:sz w:val="15"/>
        <w:szCs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90" w:rsidRDefault="00655B90" w:rsidP="00381C15">
      <w:r>
        <w:separator/>
      </w:r>
    </w:p>
  </w:footnote>
  <w:footnote w:type="continuationSeparator" w:id="0">
    <w:p w:rsidR="00655B90" w:rsidRDefault="00655B90" w:rsidP="0038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fej"/>
    </w:pPr>
    <w:r>
      <w:rPr>
        <w:noProof/>
      </w:rPr>
      <w:drawing>
        <wp:anchor distT="0" distB="0" distL="114300" distR="114300" simplePos="0" relativeHeight="251659264" behindDoc="1" locked="0" layoutInCell="1" allowOverlap="1" wp14:anchorId="036075E9" wp14:editId="26981F6C">
          <wp:simplePos x="0" y="0"/>
          <wp:positionH relativeFrom="page">
            <wp:posOffset>13970</wp:posOffset>
          </wp:positionH>
          <wp:positionV relativeFrom="paragraph">
            <wp:posOffset>-400685</wp:posOffset>
          </wp:positionV>
          <wp:extent cx="7560000" cy="10692000"/>
          <wp:effectExtent l="0" t="0" r="3175" b="0"/>
          <wp:wrapNone/>
          <wp:docPr id="35" name="Kép 35" descr="A képen épület, férfi, utca, állá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evelpapi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p w:rsidR="009D60A3" w:rsidRDefault="009D60A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A3" w:rsidRDefault="009D60A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B3ED30"/>
    <w:multiLevelType w:val="hybridMultilevel"/>
    <w:tmpl w:val="22F18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31229"/>
    <w:multiLevelType w:val="hybridMultilevel"/>
    <w:tmpl w:val="65253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B457B"/>
    <w:multiLevelType w:val="hybridMultilevel"/>
    <w:tmpl w:val="78FE3E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D03C85"/>
    <w:multiLevelType w:val="hybridMultilevel"/>
    <w:tmpl w:val="B32E9B0E"/>
    <w:lvl w:ilvl="0" w:tplc="084EFCB0">
      <w:start w:val="1"/>
      <w:numFmt w:val="upperRoman"/>
      <w:lvlText w:val="%1."/>
      <w:lvlJc w:val="left"/>
      <w:pPr>
        <w:ind w:left="294" w:hanging="720"/>
      </w:pPr>
      <w:rPr>
        <w:rFonts w:hint="default"/>
      </w:rPr>
    </w:lvl>
    <w:lvl w:ilvl="1" w:tplc="040E0019" w:tentative="1">
      <w:start w:val="1"/>
      <w:numFmt w:val="lowerLetter"/>
      <w:lvlText w:val="%2."/>
      <w:lvlJc w:val="left"/>
      <w:pPr>
        <w:ind w:left="654" w:hanging="360"/>
      </w:pPr>
    </w:lvl>
    <w:lvl w:ilvl="2" w:tplc="040E001B" w:tentative="1">
      <w:start w:val="1"/>
      <w:numFmt w:val="lowerRoman"/>
      <w:lvlText w:val="%3."/>
      <w:lvlJc w:val="right"/>
      <w:pPr>
        <w:ind w:left="1374" w:hanging="180"/>
      </w:pPr>
    </w:lvl>
    <w:lvl w:ilvl="3" w:tplc="040E000F" w:tentative="1">
      <w:start w:val="1"/>
      <w:numFmt w:val="decimal"/>
      <w:lvlText w:val="%4."/>
      <w:lvlJc w:val="left"/>
      <w:pPr>
        <w:ind w:left="2094" w:hanging="360"/>
      </w:pPr>
    </w:lvl>
    <w:lvl w:ilvl="4" w:tplc="040E0019" w:tentative="1">
      <w:start w:val="1"/>
      <w:numFmt w:val="lowerLetter"/>
      <w:lvlText w:val="%5."/>
      <w:lvlJc w:val="left"/>
      <w:pPr>
        <w:ind w:left="2814" w:hanging="360"/>
      </w:pPr>
    </w:lvl>
    <w:lvl w:ilvl="5" w:tplc="040E001B" w:tentative="1">
      <w:start w:val="1"/>
      <w:numFmt w:val="lowerRoman"/>
      <w:lvlText w:val="%6."/>
      <w:lvlJc w:val="right"/>
      <w:pPr>
        <w:ind w:left="3534" w:hanging="180"/>
      </w:pPr>
    </w:lvl>
    <w:lvl w:ilvl="6" w:tplc="040E000F" w:tentative="1">
      <w:start w:val="1"/>
      <w:numFmt w:val="decimal"/>
      <w:lvlText w:val="%7."/>
      <w:lvlJc w:val="left"/>
      <w:pPr>
        <w:ind w:left="4254" w:hanging="360"/>
      </w:pPr>
    </w:lvl>
    <w:lvl w:ilvl="7" w:tplc="040E0019" w:tentative="1">
      <w:start w:val="1"/>
      <w:numFmt w:val="lowerLetter"/>
      <w:lvlText w:val="%8."/>
      <w:lvlJc w:val="left"/>
      <w:pPr>
        <w:ind w:left="4974" w:hanging="360"/>
      </w:pPr>
    </w:lvl>
    <w:lvl w:ilvl="8" w:tplc="040E001B" w:tentative="1">
      <w:start w:val="1"/>
      <w:numFmt w:val="lowerRoman"/>
      <w:lvlText w:val="%9."/>
      <w:lvlJc w:val="right"/>
      <w:pPr>
        <w:ind w:left="5694" w:hanging="180"/>
      </w:pPr>
    </w:lvl>
  </w:abstractNum>
  <w:abstractNum w:abstractNumId="4" w15:restartNumberingAfterBreak="0">
    <w:nsid w:val="140E165C"/>
    <w:multiLevelType w:val="hybridMultilevel"/>
    <w:tmpl w:val="E2B00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DE9B72"/>
    <w:multiLevelType w:val="hybridMultilevel"/>
    <w:tmpl w:val="1C809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B54C23"/>
    <w:multiLevelType w:val="hybridMultilevel"/>
    <w:tmpl w:val="5E0A0236"/>
    <w:lvl w:ilvl="0" w:tplc="E5824D4C">
      <w:start w:val="1"/>
      <w:numFmt w:val="bullet"/>
      <w:lvlText w:val="-"/>
      <w:lvlJc w:val="left"/>
      <w:pPr>
        <w:ind w:left="294" w:hanging="360"/>
      </w:pPr>
      <w:rPr>
        <w:rFonts w:ascii="Calibri" w:eastAsia="Calibri" w:hAnsi="Calibri" w:cs="Calibr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7" w15:restartNumberingAfterBreak="0">
    <w:nsid w:val="2DCC2F67"/>
    <w:multiLevelType w:val="hybridMultilevel"/>
    <w:tmpl w:val="D5248590"/>
    <w:lvl w:ilvl="0" w:tplc="E5824D4C">
      <w:start w:val="1"/>
      <w:numFmt w:val="bullet"/>
      <w:lvlText w:val="-"/>
      <w:lvlJc w:val="left"/>
      <w:pPr>
        <w:ind w:left="-66" w:hanging="360"/>
      </w:pPr>
      <w:rPr>
        <w:rFonts w:ascii="Calibri" w:eastAsia="Calibri" w:hAnsi="Calibri" w:cs="Calibri" w:hint="default"/>
      </w:rPr>
    </w:lvl>
    <w:lvl w:ilvl="1" w:tplc="040E0003" w:tentative="1">
      <w:start w:val="1"/>
      <w:numFmt w:val="bullet"/>
      <w:lvlText w:val="o"/>
      <w:lvlJc w:val="left"/>
      <w:pPr>
        <w:ind w:left="654" w:hanging="360"/>
      </w:pPr>
      <w:rPr>
        <w:rFonts w:ascii="Courier New" w:hAnsi="Courier New" w:cs="Courier New" w:hint="default"/>
      </w:rPr>
    </w:lvl>
    <w:lvl w:ilvl="2" w:tplc="040E0005" w:tentative="1">
      <w:start w:val="1"/>
      <w:numFmt w:val="bullet"/>
      <w:lvlText w:val=""/>
      <w:lvlJc w:val="left"/>
      <w:pPr>
        <w:ind w:left="1374" w:hanging="360"/>
      </w:pPr>
      <w:rPr>
        <w:rFonts w:ascii="Wingdings" w:hAnsi="Wingdings" w:hint="default"/>
      </w:rPr>
    </w:lvl>
    <w:lvl w:ilvl="3" w:tplc="040E0001" w:tentative="1">
      <w:start w:val="1"/>
      <w:numFmt w:val="bullet"/>
      <w:lvlText w:val=""/>
      <w:lvlJc w:val="left"/>
      <w:pPr>
        <w:ind w:left="2094" w:hanging="360"/>
      </w:pPr>
      <w:rPr>
        <w:rFonts w:ascii="Symbol" w:hAnsi="Symbol" w:hint="default"/>
      </w:rPr>
    </w:lvl>
    <w:lvl w:ilvl="4" w:tplc="040E0003" w:tentative="1">
      <w:start w:val="1"/>
      <w:numFmt w:val="bullet"/>
      <w:lvlText w:val="o"/>
      <w:lvlJc w:val="left"/>
      <w:pPr>
        <w:ind w:left="2814" w:hanging="360"/>
      </w:pPr>
      <w:rPr>
        <w:rFonts w:ascii="Courier New" w:hAnsi="Courier New" w:cs="Courier New" w:hint="default"/>
      </w:rPr>
    </w:lvl>
    <w:lvl w:ilvl="5" w:tplc="040E0005" w:tentative="1">
      <w:start w:val="1"/>
      <w:numFmt w:val="bullet"/>
      <w:lvlText w:val=""/>
      <w:lvlJc w:val="left"/>
      <w:pPr>
        <w:ind w:left="3534" w:hanging="360"/>
      </w:pPr>
      <w:rPr>
        <w:rFonts w:ascii="Wingdings" w:hAnsi="Wingdings" w:hint="default"/>
      </w:rPr>
    </w:lvl>
    <w:lvl w:ilvl="6" w:tplc="040E0001" w:tentative="1">
      <w:start w:val="1"/>
      <w:numFmt w:val="bullet"/>
      <w:lvlText w:val=""/>
      <w:lvlJc w:val="left"/>
      <w:pPr>
        <w:ind w:left="4254" w:hanging="360"/>
      </w:pPr>
      <w:rPr>
        <w:rFonts w:ascii="Symbol" w:hAnsi="Symbol" w:hint="default"/>
      </w:rPr>
    </w:lvl>
    <w:lvl w:ilvl="7" w:tplc="040E0003" w:tentative="1">
      <w:start w:val="1"/>
      <w:numFmt w:val="bullet"/>
      <w:lvlText w:val="o"/>
      <w:lvlJc w:val="left"/>
      <w:pPr>
        <w:ind w:left="4974" w:hanging="360"/>
      </w:pPr>
      <w:rPr>
        <w:rFonts w:ascii="Courier New" w:hAnsi="Courier New" w:cs="Courier New" w:hint="default"/>
      </w:rPr>
    </w:lvl>
    <w:lvl w:ilvl="8" w:tplc="040E0005" w:tentative="1">
      <w:start w:val="1"/>
      <w:numFmt w:val="bullet"/>
      <w:lvlText w:val=""/>
      <w:lvlJc w:val="left"/>
      <w:pPr>
        <w:ind w:left="5694" w:hanging="360"/>
      </w:pPr>
      <w:rPr>
        <w:rFonts w:ascii="Wingdings" w:hAnsi="Wingdings" w:hint="default"/>
      </w:rPr>
    </w:lvl>
  </w:abstractNum>
  <w:abstractNum w:abstractNumId="8" w15:restartNumberingAfterBreak="0">
    <w:nsid w:val="377B2E74"/>
    <w:multiLevelType w:val="hybridMultilevel"/>
    <w:tmpl w:val="20163F4C"/>
    <w:lvl w:ilvl="0" w:tplc="CB6CAD62">
      <w:start w:val="1"/>
      <w:numFmt w:val="upperRoman"/>
      <w:pStyle w:val="Stlus1"/>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7029BB"/>
    <w:multiLevelType w:val="hybridMultilevel"/>
    <w:tmpl w:val="F3EB2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DD0316"/>
    <w:multiLevelType w:val="multilevel"/>
    <w:tmpl w:val="126E8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F3032A"/>
    <w:multiLevelType w:val="hybridMultilevel"/>
    <w:tmpl w:val="0A14F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F7067F"/>
    <w:multiLevelType w:val="hybridMultilevel"/>
    <w:tmpl w:val="457C2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8270801"/>
    <w:multiLevelType w:val="multilevel"/>
    <w:tmpl w:val="918ABEB2"/>
    <w:lvl w:ilvl="0">
      <w:start w:val="12"/>
      <w:numFmt w:val="decimal"/>
      <w:lvlText w:val="%1."/>
      <w:lvlJc w:val="left"/>
      <w:pPr>
        <w:ind w:left="576" w:hanging="576"/>
      </w:pPr>
      <w:rPr>
        <w:rFonts w:eastAsia="Calibri" w:hint="default"/>
        <w:color w:val="222222"/>
      </w:rPr>
    </w:lvl>
    <w:lvl w:ilvl="1">
      <w:start w:val="1"/>
      <w:numFmt w:val="decimal"/>
      <w:lvlText w:val="%1.%2."/>
      <w:lvlJc w:val="left"/>
      <w:pPr>
        <w:ind w:left="1080" w:hanging="720"/>
      </w:pPr>
      <w:rPr>
        <w:rFonts w:eastAsia="Calibri" w:hint="default"/>
        <w:color w:val="222222"/>
      </w:rPr>
    </w:lvl>
    <w:lvl w:ilvl="2">
      <w:start w:val="1"/>
      <w:numFmt w:val="decimal"/>
      <w:lvlText w:val="%1.%2.%3."/>
      <w:lvlJc w:val="left"/>
      <w:pPr>
        <w:ind w:left="1440" w:hanging="720"/>
      </w:pPr>
      <w:rPr>
        <w:rFonts w:eastAsia="Calibri" w:hint="default"/>
        <w:color w:val="222222"/>
      </w:rPr>
    </w:lvl>
    <w:lvl w:ilvl="3">
      <w:start w:val="1"/>
      <w:numFmt w:val="decimal"/>
      <w:lvlText w:val="%1.%2.%3.%4."/>
      <w:lvlJc w:val="left"/>
      <w:pPr>
        <w:ind w:left="2160" w:hanging="1080"/>
      </w:pPr>
      <w:rPr>
        <w:rFonts w:eastAsia="Calibri" w:hint="default"/>
        <w:color w:val="222222"/>
      </w:rPr>
    </w:lvl>
    <w:lvl w:ilvl="4">
      <w:start w:val="1"/>
      <w:numFmt w:val="decimal"/>
      <w:lvlText w:val="%1.%2.%3.%4.%5."/>
      <w:lvlJc w:val="left"/>
      <w:pPr>
        <w:ind w:left="2520" w:hanging="1080"/>
      </w:pPr>
      <w:rPr>
        <w:rFonts w:eastAsia="Calibri" w:hint="default"/>
        <w:color w:val="222222"/>
      </w:rPr>
    </w:lvl>
    <w:lvl w:ilvl="5">
      <w:start w:val="1"/>
      <w:numFmt w:val="decimal"/>
      <w:lvlText w:val="%1.%2.%3.%4.%5.%6."/>
      <w:lvlJc w:val="left"/>
      <w:pPr>
        <w:ind w:left="3240" w:hanging="1440"/>
      </w:pPr>
      <w:rPr>
        <w:rFonts w:eastAsia="Calibri" w:hint="default"/>
        <w:color w:val="222222"/>
      </w:rPr>
    </w:lvl>
    <w:lvl w:ilvl="6">
      <w:start w:val="1"/>
      <w:numFmt w:val="decimal"/>
      <w:lvlText w:val="%1.%2.%3.%4.%5.%6.%7."/>
      <w:lvlJc w:val="left"/>
      <w:pPr>
        <w:ind w:left="3960" w:hanging="1800"/>
      </w:pPr>
      <w:rPr>
        <w:rFonts w:eastAsia="Calibri" w:hint="default"/>
        <w:color w:val="222222"/>
      </w:rPr>
    </w:lvl>
    <w:lvl w:ilvl="7">
      <w:start w:val="1"/>
      <w:numFmt w:val="decimal"/>
      <w:lvlText w:val="%1.%2.%3.%4.%5.%6.%7.%8."/>
      <w:lvlJc w:val="left"/>
      <w:pPr>
        <w:ind w:left="4320" w:hanging="1800"/>
      </w:pPr>
      <w:rPr>
        <w:rFonts w:eastAsia="Calibri" w:hint="default"/>
        <w:color w:val="222222"/>
      </w:rPr>
    </w:lvl>
    <w:lvl w:ilvl="8">
      <w:start w:val="1"/>
      <w:numFmt w:val="decimal"/>
      <w:lvlText w:val="%1.%2.%3.%4.%5.%6.%7.%8.%9."/>
      <w:lvlJc w:val="left"/>
      <w:pPr>
        <w:ind w:left="5040" w:hanging="2160"/>
      </w:pPr>
      <w:rPr>
        <w:rFonts w:eastAsia="Calibri" w:hint="default"/>
        <w:color w:val="222222"/>
      </w:rPr>
    </w:lvl>
  </w:abstractNum>
  <w:abstractNum w:abstractNumId="14" w15:restartNumberingAfterBreak="0">
    <w:nsid w:val="585A2EA5"/>
    <w:multiLevelType w:val="hybridMultilevel"/>
    <w:tmpl w:val="D5CEC0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872D54"/>
    <w:multiLevelType w:val="hybridMultilevel"/>
    <w:tmpl w:val="38987344"/>
    <w:lvl w:ilvl="0" w:tplc="E5824D4C">
      <w:start w:val="1"/>
      <w:numFmt w:val="bullet"/>
      <w:lvlText w:val="-"/>
      <w:lvlJc w:val="left"/>
      <w:pPr>
        <w:ind w:left="294" w:hanging="360"/>
      </w:pPr>
      <w:rPr>
        <w:rFonts w:ascii="Calibri" w:eastAsia="Calibri" w:hAnsi="Calibri" w:cs="Calibr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16" w15:restartNumberingAfterBreak="0">
    <w:nsid w:val="708D2D62"/>
    <w:multiLevelType w:val="hybridMultilevel"/>
    <w:tmpl w:val="FB1C039C"/>
    <w:lvl w:ilvl="0" w:tplc="E5824D4C">
      <w:start w:val="1"/>
      <w:numFmt w:val="bullet"/>
      <w:lvlText w:val="-"/>
      <w:lvlJc w:val="left"/>
      <w:pPr>
        <w:ind w:left="294" w:hanging="360"/>
      </w:pPr>
      <w:rPr>
        <w:rFonts w:ascii="Calibri" w:eastAsia="Calibri" w:hAnsi="Calibri" w:cs="Calibr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17" w15:restartNumberingAfterBreak="0">
    <w:nsid w:val="74918FBF"/>
    <w:multiLevelType w:val="hybridMultilevel"/>
    <w:tmpl w:val="3A6819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B11757"/>
    <w:multiLevelType w:val="hybridMultilevel"/>
    <w:tmpl w:val="BD7E3760"/>
    <w:lvl w:ilvl="0" w:tplc="E5824D4C">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5"/>
  </w:num>
  <w:num w:numId="6">
    <w:abstractNumId w:val="9"/>
  </w:num>
  <w:num w:numId="7">
    <w:abstractNumId w:val="1"/>
  </w:num>
  <w:num w:numId="8">
    <w:abstractNumId w:val="0"/>
  </w:num>
  <w:num w:numId="9">
    <w:abstractNumId w:val="17"/>
  </w:num>
  <w:num w:numId="10">
    <w:abstractNumId w:val="8"/>
  </w:num>
  <w:num w:numId="11">
    <w:abstractNumId w:val="3"/>
  </w:num>
  <w:num w:numId="12">
    <w:abstractNumId w:val="7"/>
  </w:num>
  <w:num w:numId="13">
    <w:abstractNumId w:val="6"/>
  </w:num>
  <w:num w:numId="14">
    <w:abstractNumId w:val="16"/>
  </w:num>
  <w:num w:numId="15">
    <w:abstractNumId w:val="15"/>
  </w:num>
  <w:num w:numId="16">
    <w:abstractNumId w:val="18"/>
  </w:num>
  <w:num w:numId="17">
    <w:abstractNumId w:val="1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CA"/>
    <w:rsid w:val="000042D7"/>
    <w:rsid w:val="00007A4C"/>
    <w:rsid w:val="000454E7"/>
    <w:rsid w:val="00057459"/>
    <w:rsid w:val="000607B9"/>
    <w:rsid w:val="00064FD9"/>
    <w:rsid w:val="00070AED"/>
    <w:rsid w:val="00071ED9"/>
    <w:rsid w:val="000A01CE"/>
    <w:rsid w:val="000E2E5A"/>
    <w:rsid w:val="000E3AD5"/>
    <w:rsid w:val="000E54ED"/>
    <w:rsid w:val="000F1E25"/>
    <w:rsid w:val="00114960"/>
    <w:rsid w:val="001376D1"/>
    <w:rsid w:val="00165055"/>
    <w:rsid w:val="00167F2C"/>
    <w:rsid w:val="00183369"/>
    <w:rsid w:val="001834F3"/>
    <w:rsid w:val="00184CDC"/>
    <w:rsid w:val="00195A37"/>
    <w:rsid w:val="00197862"/>
    <w:rsid w:val="001A7CA4"/>
    <w:rsid w:val="001B1D1E"/>
    <w:rsid w:val="001B5D75"/>
    <w:rsid w:val="001F5C22"/>
    <w:rsid w:val="00203183"/>
    <w:rsid w:val="00223A3D"/>
    <w:rsid w:val="00225BB3"/>
    <w:rsid w:val="00240A26"/>
    <w:rsid w:val="00250B80"/>
    <w:rsid w:val="00272155"/>
    <w:rsid w:val="0028032C"/>
    <w:rsid w:val="002B5BCF"/>
    <w:rsid w:val="002D6F50"/>
    <w:rsid w:val="002F4852"/>
    <w:rsid w:val="002F5762"/>
    <w:rsid w:val="003004AF"/>
    <w:rsid w:val="0030267A"/>
    <w:rsid w:val="00310637"/>
    <w:rsid w:val="003318B1"/>
    <w:rsid w:val="00332120"/>
    <w:rsid w:val="00341C67"/>
    <w:rsid w:val="00376BC8"/>
    <w:rsid w:val="00381C15"/>
    <w:rsid w:val="00383921"/>
    <w:rsid w:val="003D396F"/>
    <w:rsid w:val="003E26EF"/>
    <w:rsid w:val="003F0E9A"/>
    <w:rsid w:val="00403677"/>
    <w:rsid w:val="00481ACC"/>
    <w:rsid w:val="00483A1C"/>
    <w:rsid w:val="004A6DA2"/>
    <w:rsid w:val="004B527A"/>
    <w:rsid w:val="004E3060"/>
    <w:rsid w:val="004E3ECE"/>
    <w:rsid w:val="00544DF7"/>
    <w:rsid w:val="005557E1"/>
    <w:rsid w:val="00560B7D"/>
    <w:rsid w:val="00572B2B"/>
    <w:rsid w:val="005B4466"/>
    <w:rsid w:val="005D684A"/>
    <w:rsid w:val="005F2301"/>
    <w:rsid w:val="0062482B"/>
    <w:rsid w:val="0062517C"/>
    <w:rsid w:val="006259CC"/>
    <w:rsid w:val="00627E76"/>
    <w:rsid w:val="00637055"/>
    <w:rsid w:val="00655B90"/>
    <w:rsid w:val="00665F9F"/>
    <w:rsid w:val="0067247A"/>
    <w:rsid w:val="00681D9D"/>
    <w:rsid w:val="006943EC"/>
    <w:rsid w:val="006A2B61"/>
    <w:rsid w:val="006B01DC"/>
    <w:rsid w:val="006B4DE1"/>
    <w:rsid w:val="006C0A0C"/>
    <w:rsid w:val="006C0E9E"/>
    <w:rsid w:val="006D5CA1"/>
    <w:rsid w:val="006F668F"/>
    <w:rsid w:val="00710835"/>
    <w:rsid w:val="00757B06"/>
    <w:rsid w:val="007D205D"/>
    <w:rsid w:val="007E61A1"/>
    <w:rsid w:val="007F0E79"/>
    <w:rsid w:val="007F729C"/>
    <w:rsid w:val="008059AB"/>
    <w:rsid w:val="008210F1"/>
    <w:rsid w:val="00822FA5"/>
    <w:rsid w:val="008473D6"/>
    <w:rsid w:val="00851CED"/>
    <w:rsid w:val="00864C69"/>
    <w:rsid w:val="00872089"/>
    <w:rsid w:val="00893E11"/>
    <w:rsid w:val="008A64EE"/>
    <w:rsid w:val="008A6C30"/>
    <w:rsid w:val="008B215A"/>
    <w:rsid w:val="008D6E5C"/>
    <w:rsid w:val="008E341F"/>
    <w:rsid w:val="00903912"/>
    <w:rsid w:val="00910BEB"/>
    <w:rsid w:val="00921304"/>
    <w:rsid w:val="009345C6"/>
    <w:rsid w:val="0094101C"/>
    <w:rsid w:val="009537CC"/>
    <w:rsid w:val="0095439C"/>
    <w:rsid w:val="00955AB4"/>
    <w:rsid w:val="00956E92"/>
    <w:rsid w:val="009746B3"/>
    <w:rsid w:val="00982ADE"/>
    <w:rsid w:val="009D60A3"/>
    <w:rsid w:val="009D7B78"/>
    <w:rsid w:val="009E0868"/>
    <w:rsid w:val="009E1629"/>
    <w:rsid w:val="009E4D0E"/>
    <w:rsid w:val="009E5E1F"/>
    <w:rsid w:val="009F49FB"/>
    <w:rsid w:val="00A04D8F"/>
    <w:rsid w:val="00A073C8"/>
    <w:rsid w:val="00A24403"/>
    <w:rsid w:val="00A3576F"/>
    <w:rsid w:val="00A55587"/>
    <w:rsid w:val="00A67CF9"/>
    <w:rsid w:val="00A71735"/>
    <w:rsid w:val="00A76B76"/>
    <w:rsid w:val="00A805ED"/>
    <w:rsid w:val="00A92CC1"/>
    <w:rsid w:val="00A976DA"/>
    <w:rsid w:val="00AA25CA"/>
    <w:rsid w:val="00AA4F35"/>
    <w:rsid w:val="00AE1D51"/>
    <w:rsid w:val="00B01BA3"/>
    <w:rsid w:val="00B15F63"/>
    <w:rsid w:val="00B27621"/>
    <w:rsid w:val="00B40310"/>
    <w:rsid w:val="00B43550"/>
    <w:rsid w:val="00B45951"/>
    <w:rsid w:val="00B47330"/>
    <w:rsid w:val="00B500CF"/>
    <w:rsid w:val="00B70157"/>
    <w:rsid w:val="00B74213"/>
    <w:rsid w:val="00B90EC8"/>
    <w:rsid w:val="00BC63C1"/>
    <w:rsid w:val="00BD264B"/>
    <w:rsid w:val="00BD363C"/>
    <w:rsid w:val="00C16038"/>
    <w:rsid w:val="00C32748"/>
    <w:rsid w:val="00C57626"/>
    <w:rsid w:val="00C60516"/>
    <w:rsid w:val="00C631F8"/>
    <w:rsid w:val="00C70AAC"/>
    <w:rsid w:val="00C751F6"/>
    <w:rsid w:val="00CA2028"/>
    <w:rsid w:val="00CB68C5"/>
    <w:rsid w:val="00CB6D36"/>
    <w:rsid w:val="00CC24B1"/>
    <w:rsid w:val="00CC770E"/>
    <w:rsid w:val="00CD0C75"/>
    <w:rsid w:val="00CE6020"/>
    <w:rsid w:val="00CE7825"/>
    <w:rsid w:val="00D01674"/>
    <w:rsid w:val="00D05B06"/>
    <w:rsid w:val="00D1136C"/>
    <w:rsid w:val="00D461B9"/>
    <w:rsid w:val="00D5079D"/>
    <w:rsid w:val="00D62AEB"/>
    <w:rsid w:val="00D64438"/>
    <w:rsid w:val="00D66784"/>
    <w:rsid w:val="00D87C29"/>
    <w:rsid w:val="00D87E33"/>
    <w:rsid w:val="00D9762E"/>
    <w:rsid w:val="00DB1B8A"/>
    <w:rsid w:val="00DC5F19"/>
    <w:rsid w:val="00DC5F55"/>
    <w:rsid w:val="00DE015E"/>
    <w:rsid w:val="00E33CD8"/>
    <w:rsid w:val="00E43C0F"/>
    <w:rsid w:val="00E65339"/>
    <w:rsid w:val="00ED5162"/>
    <w:rsid w:val="00ED592C"/>
    <w:rsid w:val="00F02BB0"/>
    <w:rsid w:val="00F03955"/>
    <w:rsid w:val="00F2108C"/>
    <w:rsid w:val="00F264A8"/>
    <w:rsid w:val="00F31680"/>
    <w:rsid w:val="00F320D0"/>
    <w:rsid w:val="00F45A68"/>
    <w:rsid w:val="00F54005"/>
    <w:rsid w:val="00F70FC0"/>
    <w:rsid w:val="00F71702"/>
    <w:rsid w:val="00F9385A"/>
    <w:rsid w:val="00FA09D5"/>
    <w:rsid w:val="00FA1CA6"/>
    <w:rsid w:val="00FB609A"/>
    <w:rsid w:val="00FB7530"/>
    <w:rsid w:val="00FD6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0B5B9-4FFB-4EFC-9B95-380B0AF6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7621"/>
    <w:pPr>
      <w:autoSpaceDE w:val="0"/>
      <w:autoSpaceDN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autoRedefine/>
    <w:qFormat/>
    <w:rsid w:val="00FD6EA0"/>
    <w:pPr>
      <w:keepNext/>
      <w:spacing w:before="240" w:line="360" w:lineRule="auto"/>
      <w:jc w:val="both"/>
      <w:outlineLvl w:val="0"/>
    </w:pPr>
    <w:rPr>
      <w:b/>
      <w:kern w:val="32"/>
      <w:sz w:val="30"/>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B27621"/>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27621"/>
    <w:rPr>
      <w:rFonts w:eastAsiaTheme="minorEastAsia"/>
      <w:lang w:eastAsia="hu-HU"/>
    </w:rPr>
  </w:style>
  <w:style w:type="character" w:customStyle="1" w:styleId="Cmsor1Char">
    <w:name w:val="Címsor 1 Char"/>
    <w:basedOn w:val="Bekezdsalapbettpusa"/>
    <w:link w:val="Cmsor1"/>
    <w:rsid w:val="00FD6EA0"/>
    <w:rPr>
      <w:rFonts w:ascii="Times New Roman" w:eastAsia="Times New Roman" w:hAnsi="Times New Roman" w:cs="Times New Roman"/>
      <w:b/>
      <w:kern w:val="32"/>
      <w:sz w:val="30"/>
      <w:szCs w:val="30"/>
      <w:lang w:eastAsia="hu-HU"/>
    </w:rPr>
  </w:style>
  <w:style w:type="paragraph" w:styleId="Listaszerbekezds">
    <w:name w:val="List Paragraph"/>
    <w:basedOn w:val="Norml"/>
    <w:uiPriority w:val="34"/>
    <w:qFormat/>
    <w:rsid w:val="00B27621"/>
    <w:pPr>
      <w:autoSpaceDE/>
      <w:autoSpaceDN/>
      <w:spacing w:after="200" w:line="276" w:lineRule="auto"/>
      <w:ind w:left="720"/>
      <w:contextualSpacing/>
    </w:pPr>
    <w:rPr>
      <w:rFonts w:ascii="Calibri" w:eastAsia="Calibri" w:hAnsi="Calibri"/>
      <w:sz w:val="22"/>
      <w:szCs w:val="22"/>
      <w:lang w:eastAsia="en-US"/>
    </w:rPr>
  </w:style>
  <w:style w:type="paragraph" w:customStyle="1" w:styleId="Default">
    <w:name w:val="Default"/>
    <w:rsid w:val="00B27621"/>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872089"/>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9E0868"/>
    <w:pPr>
      <w:keepLines/>
      <w:autoSpaceDE/>
      <w:autoSpaceDN/>
      <w:spacing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J1">
    <w:name w:val="toc 1"/>
    <w:basedOn w:val="Norml"/>
    <w:next w:val="Norml"/>
    <w:autoRedefine/>
    <w:uiPriority w:val="39"/>
    <w:unhideWhenUsed/>
    <w:rsid w:val="009E0868"/>
    <w:pPr>
      <w:tabs>
        <w:tab w:val="right" w:leader="dot" w:pos="9062"/>
      </w:tabs>
      <w:spacing w:after="100"/>
      <w:jc w:val="center"/>
    </w:pPr>
  </w:style>
  <w:style w:type="character" w:styleId="Hiperhivatkozs">
    <w:name w:val="Hyperlink"/>
    <w:basedOn w:val="Bekezdsalapbettpusa"/>
    <w:uiPriority w:val="99"/>
    <w:unhideWhenUsed/>
    <w:rsid w:val="009E0868"/>
    <w:rPr>
      <w:color w:val="0563C1" w:themeColor="hyperlink"/>
      <w:u w:val="single"/>
    </w:rPr>
  </w:style>
  <w:style w:type="paragraph" w:styleId="lfej">
    <w:name w:val="header"/>
    <w:basedOn w:val="Norml"/>
    <w:link w:val="lfejChar"/>
    <w:uiPriority w:val="99"/>
    <w:unhideWhenUsed/>
    <w:rsid w:val="00381C15"/>
    <w:pPr>
      <w:tabs>
        <w:tab w:val="center" w:pos="4536"/>
        <w:tab w:val="right" w:pos="9072"/>
      </w:tabs>
    </w:pPr>
  </w:style>
  <w:style w:type="character" w:customStyle="1" w:styleId="lfejChar">
    <w:name w:val="Élőfej Char"/>
    <w:basedOn w:val="Bekezdsalapbettpusa"/>
    <w:link w:val="lfej"/>
    <w:uiPriority w:val="99"/>
    <w:rsid w:val="00381C1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81C15"/>
    <w:pPr>
      <w:tabs>
        <w:tab w:val="center" w:pos="4536"/>
        <w:tab w:val="right" w:pos="9072"/>
      </w:tabs>
    </w:pPr>
  </w:style>
  <w:style w:type="character" w:customStyle="1" w:styleId="llbChar">
    <w:name w:val="Élőláb Char"/>
    <w:basedOn w:val="Bekezdsalapbettpusa"/>
    <w:link w:val="llb"/>
    <w:uiPriority w:val="99"/>
    <w:rsid w:val="00381C15"/>
    <w:rPr>
      <w:rFonts w:ascii="Times New Roman" w:eastAsia="Times New Roman" w:hAnsi="Times New Roman" w:cs="Times New Roman"/>
      <w:sz w:val="20"/>
      <w:szCs w:val="20"/>
      <w:lang w:eastAsia="hu-HU"/>
    </w:rPr>
  </w:style>
  <w:style w:type="paragraph" w:customStyle="1" w:styleId="Stlus1">
    <w:name w:val="Stílus1"/>
    <w:basedOn w:val="Alcm"/>
    <w:qFormat/>
    <w:rsid w:val="00FB609A"/>
    <w:pPr>
      <w:numPr>
        <w:ilvl w:val="0"/>
        <w:numId w:val="10"/>
      </w:numPr>
      <w:autoSpaceDE/>
      <w:autoSpaceDN/>
      <w:spacing w:beforeLines="600" w:before="1440" w:afterLines="120" w:after="288"/>
      <w:ind w:hanging="360"/>
      <w:outlineLvl w:val="1"/>
    </w:pPr>
    <w:rPr>
      <w:rFonts w:ascii="Arial" w:eastAsia="Times New Roman" w:hAnsi="Arial" w:cs="Arial"/>
      <w:b/>
      <w:color w:val="auto"/>
      <w:spacing w:val="0"/>
      <w:sz w:val="24"/>
      <w:szCs w:val="24"/>
    </w:rPr>
  </w:style>
  <w:style w:type="paragraph" w:styleId="Alcm">
    <w:name w:val="Subtitle"/>
    <w:basedOn w:val="Norml"/>
    <w:next w:val="Norml"/>
    <w:link w:val="AlcmChar"/>
    <w:uiPriority w:val="11"/>
    <w:qFormat/>
    <w:rsid w:val="00FB60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FB609A"/>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8928">
      <w:bodyDiv w:val="1"/>
      <w:marLeft w:val="0"/>
      <w:marRight w:val="0"/>
      <w:marTop w:val="0"/>
      <w:marBottom w:val="0"/>
      <w:divBdr>
        <w:top w:val="none" w:sz="0" w:space="0" w:color="auto"/>
        <w:left w:val="none" w:sz="0" w:space="0" w:color="auto"/>
        <w:bottom w:val="none" w:sz="0" w:space="0" w:color="auto"/>
        <w:right w:val="none" w:sz="0" w:space="0" w:color="auto"/>
      </w:divBdr>
    </w:div>
    <w:div w:id="17321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mailto:titkarsag@csonkabp.sulinet.h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gyakoktvez@csonkabp.sulinet.hu" TargetMode="External"/><Relationship Id="rId17" Type="http://schemas.openxmlformats.org/officeDocument/2006/relationships/hyperlink" Target="mailto:gyakoktvez@csonkabp.sulinet.h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zakmaiighely@csonkabp.sulinet.hu" TargetMode="External"/><Relationship Id="rId20" Type="http://schemas.openxmlformats.org/officeDocument/2006/relationships/hyperlink" Target="mailto:csorbanoemi@freemail.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kas.robert61@gmai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ghely@csonkabp.sulinet.h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endszergazda@csonkabp.sulinet.hu" TargetMode="External"/><Relationship Id="rId19" Type="http://schemas.openxmlformats.org/officeDocument/2006/relationships/hyperlink" Target="mailto:czank.erika@szakrendelo16.h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igazgato@csonkabp.sulinet.hu%20" TargetMode="Externa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gszc.hu%22%20%5Ct%20%22_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51F2F-A33C-42FE-A8B9-8FCB7264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5743</Words>
  <Characters>39632</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Intézkedési terv</vt:lpstr>
    </vt:vector>
  </TitlesOfParts>
  <Company>Budapesti Gépészeti Szakképzési Centrum Csonka János Technikum és Szakképző Iskola</Company>
  <LinksUpToDate>false</LinksUpToDate>
  <CharactersWithSpaces>45285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Intézkedési terv</dc:title>
  <dc:subject>A járványügyi</dc:subject>
  <dc:creator>Gyöngyi</dc:creator>
  <cp:keywords/>
  <dc:description/>
  <cp:lastModifiedBy>Gyöngyi</cp:lastModifiedBy>
  <cp:revision>64</cp:revision>
  <dcterms:created xsi:type="dcterms:W3CDTF">2020-11-11T14:17:00Z</dcterms:created>
  <dcterms:modified xsi:type="dcterms:W3CDTF">2020-11-13T11:11:00Z</dcterms:modified>
</cp:coreProperties>
</file>