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59" w:rsidRDefault="0024520B" w:rsidP="0024520B">
      <w:pPr>
        <w:jc w:val="center"/>
      </w:pPr>
      <w:bookmarkStart w:id="0" w:name="_GoBack"/>
      <w:bookmarkEnd w:id="0"/>
      <w:r>
        <w:t>Matematika javítóvizsga témakörök</w:t>
      </w:r>
    </w:p>
    <w:p w:rsidR="0024520B" w:rsidRDefault="0024520B" w:rsidP="0024520B">
      <w:pPr>
        <w:jc w:val="center"/>
      </w:pPr>
      <w:r>
        <w:t>10-4 technikum</w:t>
      </w:r>
    </w:p>
    <w:p w:rsidR="0024520B" w:rsidRDefault="0024520B" w:rsidP="0024520B">
      <w:pPr>
        <w:pStyle w:val="Listaszerbekezds"/>
        <w:numPr>
          <w:ilvl w:val="0"/>
          <w:numId w:val="1"/>
        </w:numPr>
      </w:pPr>
      <w:r>
        <w:t>Logika</w:t>
      </w:r>
    </w:p>
    <w:p w:rsidR="0024520B" w:rsidRDefault="0024520B" w:rsidP="00FB4A99">
      <w:pPr>
        <w:ind w:firstLine="360"/>
      </w:pPr>
      <w:r>
        <w:t>Igaz vagy hamis; állítás és a tagadása; és- művelet; vagy- művelet; állítás és a megfordítása</w:t>
      </w:r>
    </w:p>
    <w:p w:rsidR="0024520B" w:rsidRDefault="0024520B" w:rsidP="0024520B">
      <w:pPr>
        <w:pStyle w:val="Listaszerbekezds"/>
        <w:numPr>
          <w:ilvl w:val="0"/>
          <w:numId w:val="1"/>
        </w:numPr>
      </w:pPr>
      <w:r>
        <w:t>Egyenletrendszerek</w:t>
      </w:r>
    </w:p>
    <w:p w:rsidR="0024520B" w:rsidRDefault="0024520B" w:rsidP="0024520B">
      <w:pPr>
        <w:ind w:left="360"/>
      </w:pPr>
      <w:r>
        <w:t>Egyenletrendszerek grafikus és algebrai megoldási módszerei</w:t>
      </w:r>
    </w:p>
    <w:p w:rsidR="0024520B" w:rsidRDefault="0024520B" w:rsidP="0024520B">
      <w:pPr>
        <w:pStyle w:val="Listaszerbekezds"/>
        <w:numPr>
          <w:ilvl w:val="0"/>
          <w:numId w:val="1"/>
        </w:numPr>
      </w:pPr>
      <w:r>
        <w:t>Hatványozás és négyzetgyök</w:t>
      </w:r>
    </w:p>
    <w:p w:rsidR="0024520B" w:rsidRDefault="0024520B" w:rsidP="0024520B">
      <w:pPr>
        <w:ind w:left="360"/>
      </w:pPr>
      <w:r>
        <w:t>Egész kitevőjű hatványok fogalma és azonosságai; számok normál alakja; négyzetgyök fogalma és azonosságai;</w:t>
      </w:r>
    </w:p>
    <w:p w:rsidR="0024520B" w:rsidRDefault="0024520B" w:rsidP="0024520B">
      <w:pPr>
        <w:pStyle w:val="Listaszerbekezds"/>
        <w:numPr>
          <w:ilvl w:val="0"/>
          <w:numId w:val="1"/>
        </w:numPr>
      </w:pPr>
      <w:r>
        <w:t>Függvények</w:t>
      </w:r>
    </w:p>
    <w:p w:rsidR="0024520B" w:rsidRDefault="00FB4A99" w:rsidP="0024520B">
      <w:pPr>
        <w:ind w:left="360"/>
      </w:pPr>
      <w:r>
        <w:t>Abszolútérték függvény; másodfokú függvény; n</w:t>
      </w:r>
      <w:r w:rsidR="0024520B">
        <w:t>égyzetgyök függvény; függvénytranszformációk</w:t>
      </w:r>
      <w:r>
        <w:t xml:space="preserve"> (eltolás, nyújtás) Ábrázolás és jellemzés</w:t>
      </w:r>
    </w:p>
    <w:p w:rsidR="00FB4A99" w:rsidRDefault="00FB4A99" w:rsidP="00FB4A99">
      <w:pPr>
        <w:pStyle w:val="Listaszerbekezds"/>
        <w:numPr>
          <w:ilvl w:val="0"/>
          <w:numId w:val="1"/>
        </w:numPr>
      </w:pPr>
      <w:r>
        <w:t>Másodfokú egyenletek</w:t>
      </w:r>
    </w:p>
    <w:p w:rsidR="00FB4A99" w:rsidRDefault="00FB4A99" w:rsidP="00FB4A99">
      <w:pPr>
        <w:ind w:left="360"/>
      </w:pPr>
      <w:r>
        <w:t>Teljes négyzetté alakítás; megoldóképlet; diszkrimináns; szöveges feladatok</w:t>
      </w:r>
    </w:p>
    <w:p w:rsidR="00FB4A99" w:rsidRDefault="00FB4A99" w:rsidP="00FB4A99">
      <w:pPr>
        <w:pStyle w:val="Listaszerbekezds"/>
        <w:numPr>
          <w:ilvl w:val="0"/>
          <w:numId w:val="1"/>
        </w:numPr>
      </w:pPr>
      <w:r>
        <w:t>Egybevágóság, kör</w:t>
      </w:r>
    </w:p>
    <w:p w:rsidR="00FB4A99" w:rsidRDefault="00FB4A99" w:rsidP="00FB4A99">
      <w:pPr>
        <w:ind w:left="360"/>
      </w:pPr>
      <w:r w:rsidRPr="00FB4A99">
        <w:t>Háromszögek egybevágóságának alapesetei</w:t>
      </w:r>
      <w:r>
        <w:t>; a kör kerülete és területe; középponti szög, körív, körcikk; sokszögek és körök kapcsolata</w:t>
      </w:r>
    </w:p>
    <w:p w:rsidR="00FB4A99" w:rsidRPr="00FB4A99" w:rsidRDefault="00FB4A99" w:rsidP="00190192">
      <w:pPr>
        <w:pStyle w:val="Cmsor1"/>
        <w:numPr>
          <w:ilvl w:val="0"/>
          <w:numId w:val="1"/>
        </w:numPr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B4A99">
        <w:rPr>
          <w:rFonts w:asciiTheme="minorHAnsi" w:eastAsiaTheme="minorHAnsi" w:hAnsiTheme="minorHAnsi" w:cstheme="minorBidi"/>
          <w:color w:val="auto"/>
          <w:sz w:val="22"/>
          <w:szCs w:val="22"/>
        </w:rPr>
        <w:t>Statisztika és valószínűségszámítás</w:t>
      </w:r>
    </w:p>
    <w:p w:rsidR="00FB4A99" w:rsidRDefault="00FB4A99" w:rsidP="00FB4A99">
      <w:pPr>
        <w:ind w:left="360"/>
      </w:pPr>
      <w:r>
        <w:t>Átlag, számtani köz</w:t>
      </w:r>
      <w:r w:rsidR="00190192">
        <w:t xml:space="preserve">ép, mértani közép; medián, </w:t>
      </w:r>
      <w:proofErr w:type="spellStart"/>
      <w:r w:rsidR="00190192">
        <w:t>módusz</w:t>
      </w:r>
      <w:proofErr w:type="spellEnd"/>
      <w:r w:rsidR="00190192">
        <w:t>, terjedelem; súlyozott számtani közép, osztályba sorolás; relatív gyakoriság; valószínűség fogalma; a biztos és a lehetetlen esemény valószínűsége</w:t>
      </w:r>
    </w:p>
    <w:p w:rsidR="00190192" w:rsidRDefault="00190192" w:rsidP="00190192">
      <w:pPr>
        <w:pStyle w:val="Listaszerbekezds"/>
        <w:numPr>
          <w:ilvl w:val="0"/>
          <w:numId w:val="1"/>
        </w:numPr>
      </w:pPr>
      <w:r>
        <w:t>Egyenletek, egyenlőtlenségek</w:t>
      </w:r>
    </w:p>
    <w:p w:rsidR="00190192" w:rsidRDefault="00190192" w:rsidP="00190192">
      <w:pPr>
        <w:ind w:left="360"/>
      </w:pPr>
      <w:r>
        <w:t>Ekvivalens egyenletek; gyökös egyenletek; másodfokú egyenlőtlenségek; polinom gyöktényezős alakja</w:t>
      </w:r>
    </w:p>
    <w:p w:rsidR="00190192" w:rsidRDefault="00190192" w:rsidP="00190192">
      <w:pPr>
        <w:pStyle w:val="Listaszerbekezds"/>
        <w:numPr>
          <w:ilvl w:val="0"/>
          <w:numId w:val="1"/>
        </w:numPr>
      </w:pPr>
      <w:r>
        <w:t>Hasonlóság</w:t>
      </w:r>
    </w:p>
    <w:p w:rsidR="00190192" w:rsidRDefault="00190192" w:rsidP="00190192">
      <w:pPr>
        <w:ind w:left="360"/>
      </w:pPr>
      <w:r>
        <w:t>Középpontos nagyítás és kicsinyítés; középpontos hasonlóság, geometriai transzformációk;</w:t>
      </w:r>
      <w:r w:rsidR="009C109A">
        <w:t xml:space="preserve"> </w:t>
      </w:r>
      <w:r>
        <w:t xml:space="preserve">háromszögek hasonlósága; háromszög középvonalai és súlyvonalai; magasságtétel, befogótétel; </w:t>
      </w:r>
      <w:r w:rsidR="009C109A">
        <w:t>felületek és testek hasonlósága</w:t>
      </w:r>
    </w:p>
    <w:p w:rsidR="00FB4A99" w:rsidRPr="00FB4A99" w:rsidRDefault="00FB4A99" w:rsidP="00FB4A99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FB4A99" w:rsidRDefault="00FB4A99" w:rsidP="00FB4A99">
      <w:pPr>
        <w:ind w:left="360"/>
      </w:pPr>
    </w:p>
    <w:p w:rsidR="0024520B" w:rsidRDefault="0024520B" w:rsidP="0024520B"/>
    <w:sectPr w:rsidR="0024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D54"/>
    <w:multiLevelType w:val="hybridMultilevel"/>
    <w:tmpl w:val="106C4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0B"/>
    <w:rsid w:val="00190192"/>
    <w:rsid w:val="0024520B"/>
    <w:rsid w:val="002500B1"/>
    <w:rsid w:val="004B4E59"/>
    <w:rsid w:val="009C109A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FFB3-3181-44D1-AC07-5CCA730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B4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FB4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520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B4A9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Szuákné Gaál</dc:creator>
  <cp:keywords/>
  <dc:description/>
  <cp:lastModifiedBy>Gyöngyi</cp:lastModifiedBy>
  <cp:revision>2</cp:revision>
  <dcterms:created xsi:type="dcterms:W3CDTF">2023-06-29T13:34:00Z</dcterms:created>
  <dcterms:modified xsi:type="dcterms:W3CDTF">2023-06-29T13:34:00Z</dcterms:modified>
</cp:coreProperties>
</file>